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03"/>
        <w:gridCol w:w="1680"/>
        <w:gridCol w:w="4142"/>
      </w:tblGrid>
      <w:tr w:rsidR="00EA358F" w:rsidTr="00001E82">
        <w:tc>
          <w:tcPr>
            <w:tcW w:w="4003" w:type="dxa"/>
            <w:vAlign w:val="center"/>
          </w:tcPr>
          <w:p w:rsidR="00EA358F" w:rsidRDefault="00EA358F" w:rsidP="00001E82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Изьва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EA358F" w:rsidRDefault="00EA358F" w:rsidP="00001E8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сикт овмöдчöминса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администрация</w:t>
            </w:r>
          </w:p>
        </w:tc>
        <w:tc>
          <w:tcPr>
            <w:tcW w:w="1680" w:type="dxa"/>
            <w:vAlign w:val="center"/>
          </w:tcPr>
          <w:p w:rsidR="00EA358F" w:rsidRDefault="00EA358F" w:rsidP="00001E82">
            <w:pPr>
              <w:spacing w:before="28" w:after="115"/>
              <w:jc w:val="center"/>
              <w:rPr>
                <w:noProof/>
              </w:rPr>
            </w:pPr>
          </w:p>
          <w:p w:rsidR="00EA358F" w:rsidRPr="00DD74AE" w:rsidRDefault="00690B0E" w:rsidP="00001E82">
            <w:pPr>
              <w:spacing w:before="28" w:after="115"/>
              <w:jc w:val="center"/>
              <w:rPr>
                <w:noProof/>
              </w:rPr>
            </w:pPr>
            <w:r w:rsidRPr="00DD74AE">
              <w:rPr>
                <w:noProof/>
              </w:rPr>
              <w:drawing>
                <wp:inline distT="0" distB="0" distL="0" distR="0">
                  <wp:extent cx="619125" cy="666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58F" w:rsidRDefault="00EA358F" w:rsidP="00001E82">
            <w:pPr>
              <w:spacing w:before="28" w:after="1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42" w:type="dxa"/>
            <w:vAlign w:val="center"/>
          </w:tcPr>
          <w:p w:rsidR="001C26E5" w:rsidRDefault="001C26E5" w:rsidP="00001E8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1C26E5" w:rsidRDefault="001C26E5" w:rsidP="00001E8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EA358F" w:rsidRDefault="00EA358F" w:rsidP="00001E8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Администрация                    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Ижма»</w:t>
            </w:r>
          </w:p>
          <w:p w:rsidR="001C26E5" w:rsidRDefault="001C26E5" w:rsidP="00001E8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1C26E5" w:rsidRDefault="001C26E5" w:rsidP="00001E82">
            <w:pPr>
              <w:spacing w:after="0" w:line="240" w:lineRule="atLeast"/>
              <w:jc w:val="center"/>
            </w:pPr>
          </w:p>
        </w:tc>
      </w:tr>
    </w:tbl>
    <w:p w:rsidR="00EA358F" w:rsidRDefault="00EA358F" w:rsidP="00EA358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 </w:t>
      </w:r>
      <w:proofErr w:type="gramStart"/>
      <w:r>
        <w:rPr>
          <w:rFonts w:ascii="Times New Roman" w:hAnsi="Times New Roman"/>
          <w:b/>
          <w:sz w:val="28"/>
          <w:szCs w:val="28"/>
        </w:rPr>
        <w:t>У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Ö М</w:t>
      </w:r>
    </w:p>
    <w:p w:rsidR="00EA358F" w:rsidRDefault="00EA358F" w:rsidP="00EA358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EA358F" w:rsidRDefault="00EA358F" w:rsidP="00EA358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EA358F" w:rsidRDefault="00EA358F" w:rsidP="00EA358F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C1AD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="0038783B">
        <w:rPr>
          <w:rFonts w:ascii="Times New Roman" w:hAnsi="Times New Roman"/>
          <w:sz w:val="28"/>
          <w:szCs w:val="28"/>
        </w:rPr>
        <w:t>но</w:t>
      </w:r>
      <w:r w:rsidR="00C96802">
        <w:rPr>
          <w:rFonts w:ascii="Times New Roman" w:hAnsi="Times New Roman"/>
          <w:sz w:val="28"/>
          <w:szCs w:val="28"/>
        </w:rPr>
        <w:t>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343B0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№ </w:t>
      </w:r>
      <w:r w:rsidR="004C1AD7">
        <w:rPr>
          <w:rFonts w:ascii="Times New Roman" w:hAnsi="Times New Roman"/>
          <w:sz w:val="28"/>
          <w:szCs w:val="28"/>
        </w:rPr>
        <w:t>99/1</w:t>
      </w:r>
    </w:p>
    <w:p w:rsidR="00EA358F" w:rsidRDefault="00EA358F" w:rsidP="00EA358F">
      <w:pPr>
        <w:spacing w:after="0" w:line="240" w:lineRule="atLeast"/>
        <w:jc w:val="both"/>
        <w:rPr>
          <w:b/>
          <w:bCs/>
        </w:rPr>
      </w:pPr>
      <w:r>
        <w:rPr>
          <w:rFonts w:ascii="Times New Roman" w:hAnsi="Times New Roman"/>
          <w:sz w:val="24"/>
          <w:szCs w:val="24"/>
        </w:rPr>
        <w:t>Республика Коми, Ижемский район, с. Ижма</w:t>
      </w:r>
    </w:p>
    <w:p w:rsidR="00EA358F" w:rsidRDefault="00EA358F" w:rsidP="00EA358F">
      <w:pPr>
        <w:pStyle w:val="ConsPlusNormal"/>
        <w:spacing w:line="240" w:lineRule="atLeast"/>
        <w:rPr>
          <w:b/>
          <w:bCs/>
        </w:rPr>
      </w:pPr>
    </w:p>
    <w:p w:rsidR="00EA358F" w:rsidRDefault="00EA358F" w:rsidP="00EA358F">
      <w:pPr>
        <w:pStyle w:val="a3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A358F" w:rsidRPr="0048191C" w:rsidRDefault="00EA358F" w:rsidP="00C96802">
      <w:pPr>
        <w:spacing w:after="0" w:line="240" w:lineRule="atLeast"/>
        <w:ind w:left="23"/>
        <w:jc w:val="center"/>
        <w:rPr>
          <w:rFonts w:ascii="Times New Roman" w:hAnsi="Times New Roman"/>
          <w:sz w:val="32"/>
          <w:szCs w:val="28"/>
        </w:rPr>
      </w:pPr>
      <w:r w:rsidRPr="0048191C">
        <w:rPr>
          <w:rStyle w:val="3"/>
          <w:sz w:val="28"/>
        </w:rPr>
        <w:t>Об</w:t>
      </w:r>
      <w:r>
        <w:rPr>
          <w:rStyle w:val="3"/>
          <w:sz w:val="28"/>
        </w:rPr>
        <w:t xml:space="preserve"> утверждении </w:t>
      </w:r>
      <w:r w:rsidR="00C96802" w:rsidRPr="00C96802">
        <w:rPr>
          <w:rStyle w:val="3"/>
          <w:sz w:val="28"/>
        </w:rPr>
        <w:t>программ</w:t>
      </w:r>
      <w:r w:rsidR="00C96802">
        <w:rPr>
          <w:rStyle w:val="3"/>
          <w:sz w:val="28"/>
        </w:rPr>
        <w:t xml:space="preserve">ы </w:t>
      </w:r>
      <w:r w:rsidR="00C96802" w:rsidRPr="00C96802">
        <w:rPr>
          <w:rStyle w:val="3"/>
          <w:sz w:val="28"/>
        </w:rPr>
        <w:t>профилактики рисков причинения вреда (ущерба)</w:t>
      </w:r>
      <w:r w:rsidR="00C96802">
        <w:rPr>
          <w:rStyle w:val="3"/>
          <w:sz w:val="28"/>
        </w:rPr>
        <w:t xml:space="preserve"> </w:t>
      </w:r>
      <w:r w:rsidR="00C96802" w:rsidRPr="00C96802">
        <w:rPr>
          <w:rStyle w:val="3"/>
          <w:sz w:val="28"/>
        </w:rPr>
        <w:t>охраняемым законом ценностям на 202</w:t>
      </w:r>
      <w:r w:rsidR="00343B0C">
        <w:rPr>
          <w:rStyle w:val="3"/>
          <w:sz w:val="28"/>
        </w:rPr>
        <w:t>4</w:t>
      </w:r>
      <w:r w:rsidR="00C96802" w:rsidRPr="00C96802">
        <w:rPr>
          <w:rStyle w:val="3"/>
          <w:sz w:val="28"/>
        </w:rPr>
        <w:t xml:space="preserve"> год при осуществлении</w:t>
      </w:r>
      <w:r w:rsidR="00C96802">
        <w:rPr>
          <w:rStyle w:val="3"/>
          <w:sz w:val="28"/>
        </w:rPr>
        <w:t xml:space="preserve"> </w:t>
      </w:r>
      <w:r w:rsidR="00C96802" w:rsidRPr="00C96802">
        <w:rPr>
          <w:rStyle w:val="3"/>
          <w:sz w:val="28"/>
        </w:rPr>
        <w:t>муниципального контроля в сфере благоустройства</w:t>
      </w:r>
      <w:r w:rsidR="00C96802">
        <w:rPr>
          <w:rStyle w:val="3"/>
          <w:sz w:val="28"/>
        </w:rPr>
        <w:t xml:space="preserve"> </w:t>
      </w:r>
      <w:r w:rsidR="00C96802" w:rsidRPr="00C96802">
        <w:rPr>
          <w:rStyle w:val="3"/>
          <w:sz w:val="28"/>
        </w:rPr>
        <w:t>на территории муниципального образования сельского поселения "</w:t>
      </w:r>
      <w:r w:rsidR="00C96802">
        <w:rPr>
          <w:rStyle w:val="3"/>
          <w:sz w:val="28"/>
        </w:rPr>
        <w:t>И</w:t>
      </w:r>
      <w:r w:rsidR="00C96802" w:rsidRPr="00C96802">
        <w:rPr>
          <w:rStyle w:val="3"/>
          <w:sz w:val="28"/>
        </w:rPr>
        <w:t>жма"</w:t>
      </w:r>
    </w:p>
    <w:p w:rsidR="00EA358F" w:rsidRDefault="00EA358F" w:rsidP="00EA358F">
      <w:pPr>
        <w:spacing w:after="0" w:line="240" w:lineRule="atLeast"/>
        <w:ind w:left="23"/>
        <w:jc w:val="center"/>
        <w:rPr>
          <w:rFonts w:ascii="Times New Roman" w:hAnsi="Times New Roman"/>
          <w:sz w:val="28"/>
          <w:szCs w:val="28"/>
        </w:rPr>
      </w:pPr>
    </w:p>
    <w:p w:rsidR="00EA358F" w:rsidRDefault="00EA358F" w:rsidP="00EA358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Руководствуясь Кодексом Российской Федерации «Об административных правонарушениях», Федеральным законом от 06 октября 2003 года № 131-ФЗ «Об общих принципах организации местного самоуправления в Российской Федерации», Законом Республики Коми от 30 декабря 2003 года № 95-РЗ «Об административной ответственности в Республике Коми»,  Уставом муниципального образования сельского поселения «Ижма», </w:t>
      </w:r>
      <w:r>
        <w:rPr>
          <w:rFonts w:ascii="Times New Roman" w:hAnsi="Times New Roman"/>
          <w:color w:val="000000"/>
          <w:sz w:val="28"/>
          <w:szCs w:val="28"/>
        </w:rPr>
        <w:t>в целях обеспечения безопасности населения и предотвращения несчастных случаев на осуществления контроля за соблюдением Правил благоустройства на территории сельского поселения «Ижма»</w:t>
      </w:r>
    </w:p>
    <w:p w:rsidR="00EA358F" w:rsidRDefault="00EA358F" w:rsidP="00EA358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EA358F" w:rsidRDefault="00EA358F" w:rsidP="00EA358F">
      <w:pPr>
        <w:spacing w:after="0" w:line="24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«Ижма»</w:t>
      </w:r>
    </w:p>
    <w:p w:rsidR="00EA358F" w:rsidRDefault="00EA358F" w:rsidP="00EA358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EA358F" w:rsidRDefault="00EA358F" w:rsidP="00EA358F">
      <w:pPr>
        <w:pStyle w:val="13"/>
        <w:spacing w:after="0"/>
        <w:ind w:left="20"/>
        <w:jc w:val="center"/>
      </w:pPr>
      <w:r>
        <w:rPr>
          <w:rStyle w:val="3pt"/>
        </w:rPr>
        <w:t>ПОСТАНОВЛЯЕТ:</w:t>
      </w:r>
    </w:p>
    <w:p w:rsidR="00EA358F" w:rsidRDefault="00EA358F" w:rsidP="00EA358F">
      <w:pPr>
        <w:pStyle w:val="13"/>
        <w:spacing w:after="0"/>
        <w:ind w:right="40"/>
        <w:jc w:val="both"/>
        <w:rPr>
          <w:rStyle w:val="1"/>
        </w:rPr>
      </w:pPr>
    </w:p>
    <w:p w:rsidR="00EA358F" w:rsidRDefault="00EA358F" w:rsidP="00EA358F">
      <w:pPr>
        <w:pStyle w:val="13"/>
        <w:spacing w:after="0"/>
        <w:ind w:left="20" w:right="40" w:firstLine="688"/>
        <w:jc w:val="both"/>
        <w:rPr>
          <w:rStyle w:val="1"/>
        </w:rPr>
      </w:pPr>
      <w:r>
        <w:rPr>
          <w:rStyle w:val="1"/>
        </w:rPr>
        <w:t xml:space="preserve">1. Утвердить </w:t>
      </w:r>
      <w:r w:rsidR="00C96802" w:rsidRPr="00C96802">
        <w:rPr>
          <w:rStyle w:val="3"/>
          <w:rFonts w:eastAsia="Times New Roman"/>
          <w:sz w:val="28"/>
        </w:rPr>
        <w:t>программ</w:t>
      </w:r>
      <w:r w:rsidR="00C96802">
        <w:rPr>
          <w:rStyle w:val="3"/>
          <w:rFonts w:eastAsia="Times New Roman"/>
          <w:sz w:val="28"/>
        </w:rPr>
        <w:t xml:space="preserve">у </w:t>
      </w:r>
      <w:r w:rsidR="00C96802" w:rsidRPr="00C96802">
        <w:rPr>
          <w:rStyle w:val="3"/>
          <w:rFonts w:eastAsia="Times New Roman"/>
          <w:sz w:val="28"/>
        </w:rPr>
        <w:t>профилактики рисков причинения вреда (ущерба)</w:t>
      </w:r>
      <w:r w:rsidR="00C96802">
        <w:rPr>
          <w:rStyle w:val="3"/>
          <w:rFonts w:eastAsia="Times New Roman"/>
          <w:sz w:val="28"/>
        </w:rPr>
        <w:t xml:space="preserve"> </w:t>
      </w:r>
      <w:r w:rsidR="00C96802" w:rsidRPr="00C96802">
        <w:rPr>
          <w:rStyle w:val="3"/>
          <w:rFonts w:eastAsia="Times New Roman"/>
          <w:sz w:val="28"/>
        </w:rPr>
        <w:t>охраняемым законом ценностям на 202</w:t>
      </w:r>
      <w:r w:rsidR="00343B0C">
        <w:rPr>
          <w:rStyle w:val="3"/>
          <w:rFonts w:eastAsia="Times New Roman"/>
          <w:sz w:val="28"/>
        </w:rPr>
        <w:t>4</w:t>
      </w:r>
      <w:r w:rsidR="00C96802" w:rsidRPr="00C96802">
        <w:rPr>
          <w:rStyle w:val="3"/>
          <w:rFonts w:eastAsia="Times New Roman"/>
          <w:sz w:val="28"/>
        </w:rPr>
        <w:t xml:space="preserve"> год при осуществлении</w:t>
      </w:r>
      <w:r w:rsidR="00C96802">
        <w:rPr>
          <w:rStyle w:val="3"/>
          <w:rFonts w:eastAsia="Times New Roman"/>
          <w:sz w:val="28"/>
        </w:rPr>
        <w:t xml:space="preserve"> </w:t>
      </w:r>
      <w:r w:rsidR="00C96802" w:rsidRPr="00C96802">
        <w:rPr>
          <w:rStyle w:val="3"/>
          <w:rFonts w:eastAsia="Times New Roman"/>
          <w:sz w:val="28"/>
        </w:rPr>
        <w:t>муниципального контроля в сфере благоустройства</w:t>
      </w:r>
      <w:r w:rsidR="00C96802">
        <w:rPr>
          <w:rStyle w:val="3"/>
          <w:rFonts w:eastAsia="Times New Roman"/>
          <w:sz w:val="28"/>
        </w:rPr>
        <w:t xml:space="preserve"> </w:t>
      </w:r>
      <w:r w:rsidR="00C96802" w:rsidRPr="00C96802">
        <w:rPr>
          <w:rStyle w:val="3"/>
          <w:rFonts w:eastAsia="Times New Roman"/>
          <w:sz w:val="28"/>
        </w:rPr>
        <w:t>на территории муниципального образования сельского поселения "</w:t>
      </w:r>
      <w:r w:rsidR="00C96802">
        <w:rPr>
          <w:rStyle w:val="3"/>
          <w:rFonts w:eastAsia="Times New Roman"/>
          <w:sz w:val="28"/>
        </w:rPr>
        <w:t>И</w:t>
      </w:r>
      <w:r w:rsidR="00C96802" w:rsidRPr="00C96802">
        <w:rPr>
          <w:rStyle w:val="3"/>
          <w:rFonts w:eastAsia="Times New Roman"/>
          <w:sz w:val="28"/>
        </w:rPr>
        <w:t>жма"</w:t>
      </w:r>
      <w:r>
        <w:rPr>
          <w:rStyle w:val="1"/>
        </w:rPr>
        <w:t xml:space="preserve"> согласно приложению № 1 к настоящему постановлению.</w:t>
      </w:r>
    </w:p>
    <w:p w:rsidR="00EA358F" w:rsidRDefault="00C96802" w:rsidP="00EA358F">
      <w:pPr>
        <w:pStyle w:val="13"/>
        <w:spacing w:after="0"/>
        <w:ind w:left="20" w:right="40" w:firstLine="688"/>
        <w:jc w:val="both"/>
      </w:pPr>
      <w:r>
        <w:rPr>
          <w:rStyle w:val="1"/>
        </w:rPr>
        <w:t>2</w:t>
      </w:r>
      <w:r w:rsidR="00EA358F">
        <w:rPr>
          <w:rStyle w:val="1"/>
        </w:rPr>
        <w:t xml:space="preserve">. Контроль за исполнением данного постановления оставляю за собой. </w:t>
      </w:r>
    </w:p>
    <w:p w:rsidR="00EA358F" w:rsidRDefault="00EA358F" w:rsidP="00EA358F">
      <w:pPr>
        <w:pStyle w:val="13"/>
        <w:spacing w:after="0"/>
        <w:ind w:left="20" w:right="40" w:hanging="20"/>
        <w:jc w:val="both"/>
        <w:rPr>
          <w:sz w:val="28"/>
          <w:szCs w:val="28"/>
        </w:rPr>
      </w:pPr>
      <w:r>
        <w:tab/>
      </w:r>
      <w:r>
        <w:tab/>
      </w:r>
      <w:r w:rsidR="00C96802">
        <w:t>3</w:t>
      </w:r>
      <w:r>
        <w:t>. Настоящее постановление вступает в силу после его официального опубликовани</w:t>
      </w:r>
      <w:r w:rsidR="00C96802">
        <w:t>я</w:t>
      </w:r>
      <w:r>
        <w:t>.</w:t>
      </w:r>
    </w:p>
    <w:p w:rsidR="00EA358F" w:rsidRDefault="00EA358F" w:rsidP="00EA358F">
      <w:pPr>
        <w:shd w:val="clear" w:color="auto" w:fill="FFFFFF"/>
        <w:tabs>
          <w:tab w:val="left" w:pos="709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EA358F" w:rsidRDefault="00EA358F" w:rsidP="00EA358F">
      <w:pPr>
        <w:pStyle w:val="ConsPlusNormal"/>
        <w:outlineLvl w:val="0"/>
      </w:pPr>
      <w:r>
        <w:rPr>
          <w:sz w:val="28"/>
          <w:szCs w:val="28"/>
        </w:rPr>
        <w:t>Глава сельского поселения «</w:t>
      </w:r>
      <w:proofErr w:type="gramStart"/>
      <w:r>
        <w:rPr>
          <w:sz w:val="28"/>
          <w:szCs w:val="28"/>
        </w:rPr>
        <w:t xml:space="preserve">Ижма»   </w:t>
      </w:r>
      <w:proofErr w:type="gramEnd"/>
      <w:r>
        <w:rPr>
          <w:sz w:val="28"/>
          <w:szCs w:val="28"/>
        </w:rPr>
        <w:t xml:space="preserve">                                Б.Г. Сметанин</w:t>
      </w:r>
    </w:p>
    <w:p w:rsidR="00EA358F" w:rsidRDefault="00EA358F">
      <w:pPr>
        <w:pStyle w:val="ConsPlusNormal"/>
        <w:jc w:val="right"/>
        <w:outlineLvl w:val="0"/>
      </w:pPr>
    </w:p>
    <w:p w:rsidR="006A10A0" w:rsidRDefault="006A10A0">
      <w:pPr>
        <w:pStyle w:val="ConsPlusNormal"/>
        <w:jc w:val="right"/>
        <w:outlineLvl w:val="0"/>
      </w:pPr>
    </w:p>
    <w:p w:rsidR="0038783B" w:rsidRDefault="0038783B">
      <w:pPr>
        <w:pStyle w:val="ConsPlusNormal"/>
        <w:jc w:val="right"/>
        <w:outlineLvl w:val="0"/>
      </w:pPr>
    </w:p>
    <w:p w:rsidR="0038783B" w:rsidRDefault="0038783B">
      <w:pPr>
        <w:pStyle w:val="ConsPlusNormal"/>
        <w:jc w:val="right"/>
        <w:outlineLvl w:val="0"/>
      </w:pPr>
    </w:p>
    <w:p w:rsidR="00D66BE7" w:rsidRDefault="00D66BE7">
      <w:pPr>
        <w:pStyle w:val="ConsPlusNormal"/>
        <w:jc w:val="right"/>
        <w:outlineLvl w:val="0"/>
      </w:pPr>
      <w:r>
        <w:t xml:space="preserve">Приложение </w:t>
      </w:r>
      <w:r w:rsidR="00591D50">
        <w:t>№</w:t>
      </w:r>
      <w:r>
        <w:t xml:space="preserve"> </w:t>
      </w:r>
      <w:r w:rsidR="00591D50">
        <w:t>1</w:t>
      </w:r>
    </w:p>
    <w:p w:rsidR="00D66BE7" w:rsidRDefault="00D66BE7">
      <w:pPr>
        <w:pStyle w:val="ConsPlusNormal"/>
        <w:jc w:val="right"/>
      </w:pPr>
      <w:r>
        <w:t>к Постановлению</w:t>
      </w:r>
    </w:p>
    <w:p w:rsidR="00D66BE7" w:rsidRDefault="00D66BE7">
      <w:pPr>
        <w:pStyle w:val="ConsPlusNormal"/>
        <w:jc w:val="right"/>
      </w:pPr>
      <w:r>
        <w:t xml:space="preserve">администрации </w:t>
      </w:r>
      <w:r w:rsidR="00591D50">
        <w:t xml:space="preserve">сельского поселения </w:t>
      </w:r>
      <w:r>
        <w:t>"</w:t>
      </w:r>
      <w:r w:rsidR="00591D50">
        <w:t>Ижм</w:t>
      </w:r>
      <w:r>
        <w:t>а"</w:t>
      </w:r>
    </w:p>
    <w:p w:rsidR="00D66BE7" w:rsidRDefault="00D66BE7">
      <w:pPr>
        <w:pStyle w:val="ConsPlusNormal"/>
        <w:jc w:val="right"/>
      </w:pPr>
      <w:r>
        <w:t xml:space="preserve">от </w:t>
      </w:r>
      <w:r w:rsidR="004C1AD7">
        <w:t>20</w:t>
      </w:r>
      <w:r>
        <w:t xml:space="preserve"> </w:t>
      </w:r>
      <w:r w:rsidR="0038783B">
        <w:t>но</w:t>
      </w:r>
      <w:r w:rsidR="00591D50">
        <w:t>ябр</w:t>
      </w:r>
      <w:r>
        <w:t>я 202</w:t>
      </w:r>
      <w:r w:rsidR="00343B0C">
        <w:t>3</w:t>
      </w:r>
      <w:r>
        <w:t xml:space="preserve"> г. </w:t>
      </w:r>
      <w:r w:rsidR="00591D50">
        <w:t>№</w:t>
      </w:r>
      <w:r>
        <w:t xml:space="preserve"> </w:t>
      </w:r>
      <w:r w:rsidR="004C1AD7">
        <w:t>99/1</w:t>
      </w:r>
    </w:p>
    <w:p w:rsidR="00D66BE7" w:rsidRDefault="00D66BE7">
      <w:pPr>
        <w:pStyle w:val="ConsPlusNormal"/>
      </w:pPr>
    </w:p>
    <w:p w:rsidR="00D66BE7" w:rsidRPr="0038783B" w:rsidRDefault="00D66BE7">
      <w:pPr>
        <w:pStyle w:val="ConsPlusTitle"/>
        <w:jc w:val="center"/>
        <w:rPr>
          <w:rFonts w:ascii="Times New Roman" w:hAnsi="Times New Roman" w:cs="Times New Roman"/>
        </w:rPr>
      </w:pPr>
      <w:r w:rsidRPr="0038783B">
        <w:rPr>
          <w:rFonts w:ascii="Times New Roman" w:hAnsi="Times New Roman" w:cs="Times New Roman"/>
        </w:rPr>
        <w:t>ПРОГРАММА</w:t>
      </w:r>
    </w:p>
    <w:p w:rsidR="00D66BE7" w:rsidRPr="0038783B" w:rsidRDefault="00D66BE7">
      <w:pPr>
        <w:pStyle w:val="ConsPlusTitle"/>
        <w:jc w:val="center"/>
        <w:rPr>
          <w:rFonts w:ascii="Times New Roman" w:hAnsi="Times New Roman" w:cs="Times New Roman"/>
        </w:rPr>
      </w:pPr>
      <w:r w:rsidRPr="0038783B">
        <w:rPr>
          <w:rFonts w:ascii="Times New Roman" w:hAnsi="Times New Roman" w:cs="Times New Roman"/>
        </w:rPr>
        <w:t>ПРОФИЛАКТИКИ РИСКОВ ПРИЧИНЕНИЯ ВРЕДА (УЩЕРБА)</w:t>
      </w:r>
    </w:p>
    <w:p w:rsidR="00D66BE7" w:rsidRPr="0038783B" w:rsidRDefault="00D66BE7">
      <w:pPr>
        <w:pStyle w:val="ConsPlusTitle"/>
        <w:jc w:val="center"/>
        <w:rPr>
          <w:rFonts w:ascii="Times New Roman" w:hAnsi="Times New Roman" w:cs="Times New Roman"/>
        </w:rPr>
      </w:pPr>
      <w:r w:rsidRPr="0038783B">
        <w:rPr>
          <w:rFonts w:ascii="Times New Roman" w:hAnsi="Times New Roman" w:cs="Times New Roman"/>
        </w:rPr>
        <w:t>ОХРАНЯЕМЫМ ЗАКОНОМ ЦЕННОСТЯМ НА 202</w:t>
      </w:r>
      <w:r w:rsidR="00343B0C">
        <w:rPr>
          <w:rFonts w:ascii="Times New Roman" w:hAnsi="Times New Roman" w:cs="Times New Roman"/>
        </w:rPr>
        <w:t>4</w:t>
      </w:r>
      <w:r w:rsidRPr="0038783B">
        <w:rPr>
          <w:rFonts w:ascii="Times New Roman" w:hAnsi="Times New Roman" w:cs="Times New Roman"/>
        </w:rPr>
        <w:t xml:space="preserve"> ГОД ПРИ ОСУЩЕСТВЛЕНИИ</w:t>
      </w:r>
    </w:p>
    <w:p w:rsidR="00D66BE7" w:rsidRPr="0038783B" w:rsidRDefault="00D66BE7">
      <w:pPr>
        <w:pStyle w:val="ConsPlusTitle"/>
        <w:jc w:val="center"/>
        <w:rPr>
          <w:rFonts w:ascii="Times New Roman" w:hAnsi="Times New Roman" w:cs="Times New Roman"/>
        </w:rPr>
      </w:pPr>
      <w:r w:rsidRPr="0038783B">
        <w:rPr>
          <w:rFonts w:ascii="Times New Roman" w:hAnsi="Times New Roman" w:cs="Times New Roman"/>
        </w:rPr>
        <w:t>МУНИЦИПАЛЬНОГО КОНТРОЛЯ В СФЕРЕ БЛАГОУСТРОЙСТВА</w:t>
      </w:r>
    </w:p>
    <w:p w:rsidR="00D66BE7" w:rsidRDefault="00D66BE7">
      <w:pPr>
        <w:pStyle w:val="ConsPlusTitle"/>
        <w:jc w:val="center"/>
      </w:pPr>
      <w:r w:rsidRPr="0038783B">
        <w:rPr>
          <w:rFonts w:ascii="Times New Roman" w:hAnsi="Times New Roman" w:cs="Times New Roman"/>
        </w:rPr>
        <w:t xml:space="preserve">НА ТЕРРИТОРИИ </w:t>
      </w:r>
      <w:r w:rsidR="00591D50" w:rsidRPr="0038783B">
        <w:rPr>
          <w:rFonts w:ascii="Times New Roman" w:hAnsi="Times New Roman" w:cs="Times New Roman"/>
        </w:rPr>
        <w:t xml:space="preserve">МУНИЦИПАЛЬНОГО ОБРАЗОВАНИЯ СЕЛЬСКОГО ПОСЕЛЕНИЯ </w:t>
      </w:r>
      <w:r w:rsidRPr="0038783B">
        <w:rPr>
          <w:rFonts w:ascii="Times New Roman" w:hAnsi="Times New Roman" w:cs="Times New Roman"/>
        </w:rPr>
        <w:t>"</w:t>
      </w:r>
      <w:r w:rsidR="00591D50" w:rsidRPr="0038783B">
        <w:rPr>
          <w:rFonts w:ascii="Times New Roman" w:hAnsi="Times New Roman" w:cs="Times New Roman"/>
        </w:rPr>
        <w:t>ИЖМА</w:t>
      </w:r>
      <w:r w:rsidRPr="0038783B">
        <w:rPr>
          <w:rFonts w:ascii="Times New Roman" w:hAnsi="Times New Roman" w:cs="Times New Roman"/>
        </w:rPr>
        <w:t>"</w:t>
      </w:r>
    </w:p>
    <w:p w:rsidR="00D66BE7" w:rsidRDefault="00D66BE7">
      <w:pPr>
        <w:pStyle w:val="ConsPlusNormal"/>
      </w:pPr>
    </w:p>
    <w:p w:rsidR="00D66BE7" w:rsidRDefault="00D66BE7">
      <w:pPr>
        <w:pStyle w:val="ConsPlusNormal"/>
        <w:ind w:firstLine="540"/>
        <w:jc w:val="both"/>
      </w:pPr>
      <w:r>
        <w:t>Настоящая Программа профилактики рисков причинения вреда (ущерба) охраняемым законом ценностям на 202</w:t>
      </w:r>
      <w:r w:rsidR="00343B0C">
        <w:t>4</w:t>
      </w:r>
      <w:r>
        <w:t xml:space="preserve"> год при осуществлении муниципального контроля в сфере благоустройства на территории </w:t>
      </w:r>
      <w:r w:rsidR="00591D50" w:rsidRPr="00591D50">
        <w:t>сельского поселения "</w:t>
      </w:r>
      <w:r w:rsidR="00591D50">
        <w:t>И</w:t>
      </w:r>
      <w:r w:rsidR="00591D50" w:rsidRPr="00591D50">
        <w:t>жма"</w:t>
      </w:r>
      <w:r>
        <w:t xml:space="preserve"> (далее - Программа) разработана в соответствии со </w:t>
      </w:r>
      <w:hyperlink r:id="rId5" w:history="1">
        <w:r>
          <w:rPr>
            <w:color w:val="0000FF"/>
          </w:rPr>
          <w:t>статьей 44</w:t>
        </w:r>
      </w:hyperlink>
      <w:r>
        <w:t xml:space="preserve"> Федерального закона от 31.07.2020 </w:t>
      </w:r>
      <w:r w:rsidR="00591D50">
        <w:t>№</w:t>
      </w:r>
      <w:r>
        <w:t xml:space="preserve"> 248-ФЗ "О государственном контроле (надзоре) и муниципальном контроле в Российской Федерации",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D66BE7" w:rsidRDefault="00D66BE7">
      <w:pPr>
        <w:pStyle w:val="ConsPlusNormal"/>
        <w:spacing w:before="240"/>
        <w:ind w:firstLine="540"/>
        <w:jc w:val="both"/>
      </w:pPr>
      <w:r>
        <w:t>Программа реализуется в 202</w:t>
      </w:r>
      <w:r w:rsidR="00343B0C">
        <w:t>4</w:t>
      </w:r>
      <w:r>
        <w:t xml:space="preserve"> году и содержит информацию о текущем состоянии осуществления муниципального контроля в сфере благоустройства, перечень профилактических мероприятий на 202</w:t>
      </w:r>
      <w:r w:rsidR="001C26E5">
        <w:t>4</w:t>
      </w:r>
      <w:r>
        <w:t xml:space="preserve"> год.</w:t>
      </w:r>
    </w:p>
    <w:p w:rsidR="00D66BE7" w:rsidRDefault="00D66BE7">
      <w:pPr>
        <w:pStyle w:val="ConsPlusNormal"/>
      </w:pPr>
    </w:p>
    <w:p w:rsidR="00D66BE7" w:rsidRPr="0038783B" w:rsidRDefault="00D66BE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t>1</w:t>
      </w:r>
      <w:r w:rsidRPr="0038783B">
        <w:rPr>
          <w:rFonts w:ascii="Times New Roman" w:hAnsi="Times New Roman" w:cs="Times New Roman"/>
        </w:rPr>
        <w:t>. Анализ текущего состояния осуществления муниципального</w:t>
      </w:r>
    </w:p>
    <w:p w:rsidR="00D66BE7" w:rsidRPr="0038783B" w:rsidRDefault="00D66BE7">
      <w:pPr>
        <w:pStyle w:val="ConsPlusTitle"/>
        <w:jc w:val="center"/>
        <w:rPr>
          <w:rFonts w:ascii="Times New Roman" w:hAnsi="Times New Roman" w:cs="Times New Roman"/>
        </w:rPr>
      </w:pPr>
      <w:r w:rsidRPr="0038783B">
        <w:rPr>
          <w:rFonts w:ascii="Times New Roman" w:hAnsi="Times New Roman" w:cs="Times New Roman"/>
        </w:rPr>
        <w:t>контроля в сфере благоустройства описание текущего</w:t>
      </w:r>
    </w:p>
    <w:p w:rsidR="00D66BE7" w:rsidRPr="0038783B" w:rsidRDefault="00D66BE7">
      <w:pPr>
        <w:pStyle w:val="ConsPlusTitle"/>
        <w:jc w:val="center"/>
        <w:rPr>
          <w:rFonts w:ascii="Times New Roman" w:hAnsi="Times New Roman" w:cs="Times New Roman"/>
        </w:rPr>
      </w:pPr>
      <w:r w:rsidRPr="0038783B">
        <w:rPr>
          <w:rFonts w:ascii="Times New Roman" w:hAnsi="Times New Roman" w:cs="Times New Roman"/>
        </w:rPr>
        <w:t>развития профилактической деятельности контрольного</w:t>
      </w:r>
    </w:p>
    <w:p w:rsidR="00D66BE7" w:rsidRPr="0038783B" w:rsidRDefault="00D66BE7">
      <w:pPr>
        <w:pStyle w:val="ConsPlusTitle"/>
        <w:jc w:val="center"/>
        <w:rPr>
          <w:rFonts w:ascii="Times New Roman" w:hAnsi="Times New Roman" w:cs="Times New Roman"/>
        </w:rPr>
      </w:pPr>
      <w:r w:rsidRPr="0038783B">
        <w:rPr>
          <w:rFonts w:ascii="Times New Roman" w:hAnsi="Times New Roman" w:cs="Times New Roman"/>
        </w:rPr>
        <w:t>органа, характеристика проблем, на решение которых</w:t>
      </w:r>
    </w:p>
    <w:p w:rsidR="00D66BE7" w:rsidRPr="0038783B" w:rsidRDefault="00D66BE7">
      <w:pPr>
        <w:pStyle w:val="ConsPlusTitle"/>
        <w:jc w:val="center"/>
        <w:rPr>
          <w:rFonts w:ascii="Times New Roman" w:hAnsi="Times New Roman" w:cs="Times New Roman"/>
        </w:rPr>
      </w:pPr>
      <w:r w:rsidRPr="0038783B">
        <w:rPr>
          <w:rFonts w:ascii="Times New Roman" w:hAnsi="Times New Roman" w:cs="Times New Roman"/>
        </w:rPr>
        <w:t>направлена Программа</w:t>
      </w:r>
    </w:p>
    <w:p w:rsidR="00D66BE7" w:rsidRDefault="00D66BE7">
      <w:pPr>
        <w:pStyle w:val="ConsPlusNormal"/>
      </w:pPr>
    </w:p>
    <w:p w:rsidR="00D66BE7" w:rsidRDefault="00D66BE7">
      <w:pPr>
        <w:pStyle w:val="ConsPlusNormal"/>
        <w:ind w:firstLine="540"/>
        <w:jc w:val="both"/>
      </w:pPr>
      <w:r>
        <w:t xml:space="preserve">1.1. Вид осуществляемого муниципального контроля: муниципальный контроль в сфере благоустройства на территории </w:t>
      </w:r>
      <w:r w:rsidR="00591D50">
        <w:t xml:space="preserve">сельского поселения </w:t>
      </w:r>
      <w:r>
        <w:t>"</w:t>
      </w:r>
      <w:r w:rsidR="00591D50">
        <w:t>Ижма</w:t>
      </w:r>
      <w:r>
        <w:t>".</w:t>
      </w:r>
    </w:p>
    <w:p w:rsidR="00D66BE7" w:rsidRDefault="00D66BE7">
      <w:pPr>
        <w:pStyle w:val="ConsPlusNormal"/>
        <w:spacing w:before="240"/>
        <w:ind w:firstLine="540"/>
        <w:jc w:val="both"/>
      </w:pPr>
      <w:r>
        <w:t>1.2. Контрольный орган: администраци</w:t>
      </w:r>
      <w:r w:rsidR="0099252A">
        <w:t>я</w:t>
      </w:r>
      <w:r>
        <w:t xml:space="preserve"> </w:t>
      </w:r>
      <w:r w:rsidR="000C5758">
        <w:t xml:space="preserve">сельского поселения </w:t>
      </w:r>
      <w:r>
        <w:t>"</w:t>
      </w:r>
      <w:r w:rsidR="000C5758">
        <w:t>Ижм</w:t>
      </w:r>
      <w:r>
        <w:t>а" (далее - Отдел).</w:t>
      </w:r>
    </w:p>
    <w:p w:rsidR="00D66BE7" w:rsidRDefault="00D66BE7">
      <w:pPr>
        <w:pStyle w:val="ConsPlusNormal"/>
        <w:spacing w:before="240"/>
        <w:ind w:firstLine="540"/>
        <w:jc w:val="both"/>
      </w:pPr>
      <w:r>
        <w:t>1.3. Предметом муниципального контроля:</w:t>
      </w:r>
    </w:p>
    <w:p w:rsidR="00D66BE7" w:rsidRDefault="00D66BE7">
      <w:pPr>
        <w:pStyle w:val="ConsPlusNormal"/>
        <w:spacing w:before="240"/>
        <w:ind w:firstLine="540"/>
        <w:jc w:val="both"/>
      </w:pPr>
      <w:r>
        <w:t>1) соблюдение контролируемыми лицами обязательных требований, установленных нормативными правовыми актами;</w:t>
      </w:r>
    </w:p>
    <w:p w:rsidR="00D66BE7" w:rsidRDefault="00D66BE7">
      <w:pPr>
        <w:pStyle w:val="ConsPlusNormal"/>
        <w:spacing w:before="240"/>
        <w:ind w:firstLine="540"/>
        <w:jc w:val="both"/>
      </w:pPr>
      <w:r>
        <w:t>2) соблюдение (реализация) требований, содержащихся в разрешительных документах;</w:t>
      </w:r>
    </w:p>
    <w:p w:rsidR="00D66BE7" w:rsidRDefault="00D66BE7">
      <w:pPr>
        <w:pStyle w:val="ConsPlusNormal"/>
        <w:spacing w:before="240"/>
        <w:ind w:firstLine="540"/>
        <w:jc w:val="both"/>
      </w:pPr>
      <w: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D66BE7" w:rsidRDefault="00D66BE7">
      <w:pPr>
        <w:pStyle w:val="ConsPlusNormal"/>
        <w:spacing w:before="240"/>
        <w:ind w:firstLine="540"/>
        <w:jc w:val="both"/>
      </w:pPr>
      <w:r>
        <w:t>4) исполнение решений, принимаемых по результатам контрольных мероприятий.</w:t>
      </w:r>
    </w:p>
    <w:p w:rsidR="00D66BE7" w:rsidRDefault="00D66BE7">
      <w:pPr>
        <w:pStyle w:val="ConsPlusNormal"/>
        <w:spacing w:before="240"/>
        <w:ind w:firstLine="540"/>
        <w:jc w:val="both"/>
      </w:pPr>
    </w:p>
    <w:p w:rsidR="00D66BE7" w:rsidRDefault="00D66BE7">
      <w:pPr>
        <w:pStyle w:val="ConsPlusNormal"/>
        <w:spacing w:before="240"/>
        <w:ind w:firstLine="540"/>
        <w:jc w:val="both"/>
      </w:pPr>
      <w:r>
        <w:t>1.4. Субъекты контроля:</w:t>
      </w:r>
    </w:p>
    <w:p w:rsidR="00D66BE7" w:rsidRDefault="00D66BE7">
      <w:pPr>
        <w:pStyle w:val="ConsPlusNormal"/>
        <w:spacing w:before="240"/>
        <w:ind w:firstLine="540"/>
        <w:jc w:val="both"/>
      </w:pPr>
      <w:r>
        <w:t xml:space="preserve"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</w:t>
      </w:r>
      <w:r>
        <w:lastRenderedPageBreak/>
        <w:t>благоустройства территории.</w:t>
      </w:r>
    </w:p>
    <w:p w:rsidR="00D66BE7" w:rsidRDefault="00D66BE7">
      <w:pPr>
        <w:pStyle w:val="ConsPlusNormal"/>
        <w:spacing w:before="240"/>
        <w:ind w:firstLine="540"/>
        <w:jc w:val="both"/>
      </w:pPr>
      <w:r>
        <w:t>1.5. Перечень правовых актов и их отдельных частей (положений), содержащих обязательные требования, соблюдение которых оценивается при проведении муниципального контроля в сфере благоустройства:</w:t>
      </w:r>
    </w:p>
    <w:p w:rsidR="00D66BE7" w:rsidRDefault="00D66BE7">
      <w:pPr>
        <w:pStyle w:val="ConsPlusNormal"/>
        <w:spacing w:before="240"/>
        <w:ind w:firstLine="540"/>
        <w:jc w:val="both"/>
      </w:pPr>
      <w:r>
        <w:t xml:space="preserve">- </w:t>
      </w:r>
      <w:hyperlink r:id="rId7" w:history="1">
        <w:r w:rsidRPr="000C5758">
          <w:t>Правила</w:t>
        </w:r>
      </w:hyperlink>
      <w:r>
        <w:t xml:space="preserve"> благоустройства </w:t>
      </w:r>
      <w:r w:rsidR="000C5758">
        <w:t>сельского поселения</w:t>
      </w:r>
      <w:r>
        <w:t xml:space="preserve"> "</w:t>
      </w:r>
      <w:r w:rsidR="000C5758">
        <w:t>Ижм</w:t>
      </w:r>
      <w:r>
        <w:t xml:space="preserve">а" утвержденные решением Совета </w:t>
      </w:r>
      <w:r w:rsidR="000C5758">
        <w:t xml:space="preserve">сельского поселения </w:t>
      </w:r>
      <w:r>
        <w:t>"</w:t>
      </w:r>
      <w:r w:rsidR="000C5758">
        <w:t>Ижма</w:t>
      </w:r>
      <w:r>
        <w:t xml:space="preserve">" от </w:t>
      </w:r>
      <w:r w:rsidR="000C5758">
        <w:t>26</w:t>
      </w:r>
      <w:r>
        <w:t xml:space="preserve"> октября 2017 г. </w:t>
      </w:r>
      <w:r w:rsidR="000C5758">
        <w:t>№</w:t>
      </w:r>
      <w:r>
        <w:t xml:space="preserve"> </w:t>
      </w:r>
      <w:r w:rsidR="000C5758">
        <w:t>4-10/3</w:t>
      </w:r>
      <w:r>
        <w:t>.</w:t>
      </w:r>
    </w:p>
    <w:p w:rsidR="00D66BE7" w:rsidRDefault="00D66BE7">
      <w:pPr>
        <w:pStyle w:val="ConsPlusNormal"/>
        <w:spacing w:before="240"/>
        <w:ind w:firstLine="540"/>
        <w:jc w:val="both"/>
      </w:pPr>
      <w:r>
        <w:t>1.6. Анализ и оценка рисков причинения вреда охраняемым законом ценностям.</w:t>
      </w:r>
    </w:p>
    <w:p w:rsidR="00D66BE7" w:rsidRDefault="00D66BE7">
      <w:pPr>
        <w:pStyle w:val="ConsPlusNormal"/>
        <w:spacing w:before="240"/>
        <w:ind w:firstLine="540"/>
        <w:jc w:val="both"/>
      </w:pPr>
      <w:r>
        <w:t>Наиболее значимым риском является факт причинения вреда объектам благоустройства повреждение и (или) уничтожение объектов благоустройства: малых архитектурных форм,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D66BE7" w:rsidRDefault="00D66BE7">
      <w:pPr>
        <w:pStyle w:val="ConsPlusNormal"/>
      </w:pPr>
    </w:p>
    <w:p w:rsidR="00D66BE7" w:rsidRPr="0038783B" w:rsidRDefault="00D66BE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8783B">
        <w:rPr>
          <w:rFonts w:ascii="Times New Roman" w:hAnsi="Times New Roman" w:cs="Times New Roman"/>
        </w:rPr>
        <w:t>2. Цели и задачи реализации Программы</w:t>
      </w:r>
    </w:p>
    <w:p w:rsidR="00D66BE7" w:rsidRDefault="00D66BE7">
      <w:pPr>
        <w:pStyle w:val="ConsPlusNormal"/>
      </w:pPr>
    </w:p>
    <w:p w:rsidR="00D66BE7" w:rsidRDefault="00D66BE7">
      <w:pPr>
        <w:pStyle w:val="ConsPlusNormal"/>
        <w:ind w:firstLine="540"/>
        <w:jc w:val="both"/>
      </w:pPr>
      <w:r>
        <w:t>2.1. Цели Программы:</w:t>
      </w:r>
    </w:p>
    <w:p w:rsidR="00D66BE7" w:rsidRDefault="00D66BE7">
      <w:pPr>
        <w:pStyle w:val="ConsPlusNormal"/>
        <w:spacing w:before="240"/>
        <w:ind w:firstLine="540"/>
        <w:jc w:val="both"/>
      </w:pPr>
      <w:r>
        <w:t>- предупреждение нарушений юридическими лицами, индивидуальными предпринимателями, гражданами требований в сфере благоустройства, включая устранение причин, факторов и условий, способствующих возможному нарушению обязательных требований;</w:t>
      </w:r>
    </w:p>
    <w:p w:rsidR="00D66BE7" w:rsidRDefault="00D66BE7">
      <w:pPr>
        <w:pStyle w:val="ConsPlusNormal"/>
        <w:spacing w:before="240"/>
        <w:ind w:firstLine="540"/>
        <w:jc w:val="both"/>
      </w:pPr>
      <w:r>
        <w:t>- предотвращение рисков причинения вреда и снижение уровня ущерба охраняемым законом ценностям вследствие нарушения требований в сфере благоустройства;</w:t>
      </w:r>
    </w:p>
    <w:p w:rsidR="00D66BE7" w:rsidRDefault="00D66BE7">
      <w:pPr>
        <w:pStyle w:val="ConsPlusNormal"/>
        <w:spacing w:before="240"/>
        <w:ind w:firstLine="540"/>
        <w:jc w:val="both"/>
      </w:pPr>
      <w:r>
        <w:t xml:space="preserve">- сокращение количества нарушений юридическими лицами, индивидуальными предпринимателями, гражданами обязательных требований в сфере благоустройства на территории </w:t>
      </w:r>
      <w:r w:rsidR="000C5758">
        <w:t>сельского поселения</w:t>
      </w:r>
      <w:r>
        <w:t xml:space="preserve"> "</w:t>
      </w:r>
      <w:r w:rsidR="000C5758">
        <w:t>Ижма</w:t>
      </w:r>
      <w:r>
        <w:t>".</w:t>
      </w:r>
    </w:p>
    <w:p w:rsidR="00D66BE7" w:rsidRDefault="00D66BE7">
      <w:pPr>
        <w:pStyle w:val="ConsPlusNormal"/>
        <w:spacing w:before="240"/>
        <w:ind w:firstLine="540"/>
        <w:jc w:val="both"/>
      </w:pPr>
      <w:r>
        <w:t>2.2. Задачами профилактической работы являются:</w:t>
      </w:r>
    </w:p>
    <w:p w:rsidR="00D66BE7" w:rsidRDefault="00D66BE7">
      <w:pPr>
        <w:pStyle w:val="ConsPlusNormal"/>
        <w:spacing w:before="240"/>
        <w:ind w:firstLine="540"/>
        <w:jc w:val="both"/>
      </w:pPr>
      <w:r>
        <w:t>- выявление причин, факторов и условий, способствующих причинению вреда охраняемым законом ценностям и нарушению обязательных требований, установленных законодательством, определение способов устранения или снижения рисков их возникновения;</w:t>
      </w:r>
    </w:p>
    <w:p w:rsidR="00D66BE7" w:rsidRDefault="00D66BE7">
      <w:pPr>
        <w:pStyle w:val="ConsPlusNormal"/>
        <w:spacing w:before="240"/>
        <w:ind w:firstLine="540"/>
        <w:jc w:val="both"/>
      </w:pPr>
      <w:r>
        <w:t>- устранения причин, факторов и условий, способствующих возможному причинению вреда охраняемым законом ценностям и нарушению обязательных требований, установленных законодательством.</w:t>
      </w:r>
    </w:p>
    <w:p w:rsidR="00D66BE7" w:rsidRDefault="00D66BE7">
      <w:pPr>
        <w:pStyle w:val="ConsPlusNormal"/>
      </w:pPr>
    </w:p>
    <w:p w:rsidR="00D66BE7" w:rsidRPr="0038783B" w:rsidRDefault="00D66BE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t xml:space="preserve">3. </w:t>
      </w:r>
      <w:r w:rsidRPr="0038783B">
        <w:rPr>
          <w:rFonts w:ascii="Times New Roman" w:hAnsi="Times New Roman" w:cs="Times New Roman"/>
        </w:rPr>
        <w:t>Перечень профилактических мероприятий,</w:t>
      </w:r>
    </w:p>
    <w:p w:rsidR="00D66BE7" w:rsidRPr="0038783B" w:rsidRDefault="00D66BE7">
      <w:pPr>
        <w:pStyle w:val="ConsPlusTitle"/>
        <w:jc w:val="center"/>
        <w:rPr>
          <w:rFonts w:ascii="Times New Roman" w:hAnsi="Times New Roman" w:cs="Times New Roman"/>
        </w:rPr>
      </w:pPr>
      <w:r w:rsidRPr="0038783B">
        <w:rPr>
          <w:rFonts w:ascii="Times New Roman" w:hAnsi="Times New Roman" w:cs="Times New Roman"/>
        </w:rPr>
        <w:t>сроки (периодичность) их проведения</w:t>
      </w:r>
    </w:p>
    <w:p w:rsidR="00D66BE7" w:rsidRDefault="00D66BE7">
      <w:pPr>
        <w:pStyle w:val="ConsPlusNormal"/>
      </w:pPr>
    </w:p>
    <w:p w:rsidR="00D66BE7" w:rsidRDefault="00D66BE7">
      <w:pPr>
        <w:pStyle w:val="ConsPlusNormal"/>
        <w:ind w:firstLine="540"/>
        <w:jc w:val="both"/>
      </w:pPr>
      <w:r>
        <w:t>При осуществлении муниципального контроля с целью предотвращения совершения контролируемыми лицами нарушений обязательных требований, предъявляемых к их деятельности, Отделом могут проводиться следующие виды профилактических мероприятий:</w:t>
      </w:r>
    </w:p>
    <w:p w:rsidR="00D66BE7" w:rsidRDefault="00D66BE7">
      <w:pPr>
        <w:pStyle w:val="ConsPlusNormal"/>
        <w:spacing w:before="240"/>
        <w:ind w:firstLine="540"/>
        <w:jc w:val="both"/>
      </w:pPr>
      <w:r>
        <w:t>- информирование;</w:t>
      </w:r>
    </w:p>
    <w:p w:rsidR="00D66BE7" w:rsidRDefault="00D66BE7">
      <w:pPr>
        <w:pStyle w:val="ConsPlusNormal"/>
        <w:spacing w:before="240"/>
        <w:ind w:firstLine="540"/>
        <w:jc w:val="both"/>
      </w:pPr>
      <w:r>
        <w:t>- обобщение правоприменительной практики;</w:t>
      </w:r>
    </w:p>
    <w:p w:rsidR="00D66BE7" w:rsidRDefault="00D66BE7">
      <w:pPr>
        <w:pStyle w:val="ConsPlusNormal"/>
        <w:spacing w:before="240"/>
        <w:ind w:firstLine="540"/>
        <w:jc w:val="both"/>
      </w:pPr>
      <w:r>
        <w:t>- объявление предостережения;</w:t>
      </w:r>
    </w:p>
    <w:p w:rsidR="00D66BE7" w:rsidRDefault="00D66BE7">
      <w:pPr>
        <w:pStyle w:val="ConsPlusNormal"/>
        <w:spacing w:before="240"/>
        <w:ind w:firstLine="540"/>
        <w:jc w:val="both"/>
      </w:pPr>
      <w:r>
        <w:t>- консультирование;</w:t>
      </w:r>
    </w:p>
    <w:p w:rsidR="00D66BE7" w:rsidRDefault="00D66BE7">
      <w:pPr>
        <w:pStyle w:val="ConsPlusNormal"/>
        <w:spacing w:before="240"/>
        <w:ind w:firstLine="540"/>
        <w:jc w:val="both"/>
      </w:pPr>
      <w:r>
        <w:lastRenderedPageBreak/>
        <w:t>- профилактический визит.</w:t>
      </w:r>
    </w:p>
    <w:p w:rsidR="00D66BE7" w:rsidRDefault="00D66BE7">
      <w:pPr>
        <w:pStyle w:val="ConsPlusNormal"/>
      </w:pPr>
    </w:p>
    <w:p w:rsidR="00D66BE7" w:rsidRDefault="00D66BE7">
      <w:pPr>
        <w:pStyle w:val="ConsPlusNormal"/>
        <w:ind w:firstLine="540"/>
        <w:jc w:val="both"/>
      </w:pPr>
      <w:r>
        <w:t>Срок реализации программы: 01.01.202</w:t>
      </w:r>
      <w:r w:rsidR="00343B0C">
        <w:t>4</w:t>
      </w:r>
      <w:r>
        <w:t xml:space="preserve"> - 31.12.202</w:t>
      </w:r>
      <w:r w:rsidR="00343B0C">
        <w:t>4</w:t>
      </w:r>
    </w:p>
    <w:p w:rsidR="00D66BE7" w:rsidRDefault="00D66BE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252"/>
        <w:gridCol w:w="1984"/>
        <w:gridCol w:w="2268"/>
      </w:tblGrid>
      <w:tr w:rsidR="00D66BE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E7" w:rsidRDefault="00D66BE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E7" w:rsidRDefault="00D66BE7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E7" w:rsidRDefault="00D66BE7">
            <w:pPr>
              <w:pStyle w:val="ConsPlusNormal"/>
              <w:jc w:val="center"/>
            </w:pPr>
            <w: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E7" w:rsidRDefault="00D66BE7">
            <w:pPr>
              <w:pStyle w:val="ConsPlusNormal"/>
              <w:jc w:val="center"/>
            </w:pPr>
            <w:r>
              <w:t>Ответственное должностное лицо</w:t>
            </w:r>
          </w:p>
        </w:tc>
      </w:tr>
      <w:tr w:rsidR="00D66BE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E7" w:rsidRDefault="00D66BE7">
            <w:pPr>
              <w:pStyle w:val="ConsPlusNormal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E7" w:rsidRDefault="00D66BE7" w:rsidP="000C5758">
            <w:pPr>
              <w:pStyle w:val="ConsPlusNormal"/>
              <w:jc w:val="both"/>
            </w:pPr>
            <w:r>
              <w:t xml:space="preserve">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портале администрации </w:t>
            </w:r>
            <w:r w:rsidR="000C5758">
              <w:t>сельского поселения</w:t>
            </w:r>
            <w:r>
              <w:t xml:space="preserve"> "</w:t>
            </w:r>
            <w:r w:rsidR="000C5758">
              <w:t>Ижма</w:t>
            </w:r>
            <w:r>
              <w:t>", в средствах массовой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E7" w:rsidRDefault="00D66BE7">
            <w:pPr>
              <w:pStyle w:val="ConsPlusNormal"/>
            </w:pPr>
            <w: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E7" w:rsidRDefault="000C5758">
            <w:pPr>
              <w:pStyle w:val="ConsPlusNormal"/>
            </w:pPr>
            <w:r>
              <w:t>Глава сельского поселения, заместитель руководителя администрации сельского поселения, специалисты администрации сельского поселения</w:t>
            </w:r>
            <w:r w:rsidR="00D66BE7">
              <w:t xml:space="preserve"> (далее - Контрольный орган)</w:t>
            </w:r>
          </w:p>
        </w:tc>
      </w:tr>
      <w:tr w:rsidR="00D66BE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E7" w:rsidRDefault="00D66BE7">
            <w:pPr>
              <w:pStyle w:val="ConsPlusNormal"/>
            </w:pPr>
            <w: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E7" w:rsidRDefault="00D66BE7">
            <w:pPr>
              <w:pStyle w:val="ConsPlusNormal"/>
              <w:jc w:val="both"/>
            </w:pPr>
            <w:r>
              <w:t>Обобщение правоприменительной практики осуществляется ежегодно посредством сбора и анализа данных о проведенных контрольных мероприятиях и их результатах.</w:t>
            </w:r>
          </w:p>
          <w:p w:rsidR="00D66BE7" w:rsidRDefault="00D66BE7" w:rsidP="000C5758">
            <w:pPr>
              <w:pStyle w:val="ConsPlusNormal"/>
              <w:jc w:val="both"/>
            </w:pPr>
            <w:r>
              <w:t xml:space="preserve">По итогам обобщения правоприменительной практики </w:t>
            </w:r>
            <w:r w:rsidR="000C5758">
              <w:t>администрация</w:t>
            </w:r>
            <w:r>
              <w:t xml:space="preserve"> готовит доклад, содержащий результаты обобщения правоприменительной практики по осуществлению муниципального контроля на автомобильном транспорте и в дорожном хозяйстве, который утверждается распоряжением главы </w:t>
            </w:r>
            <w:r w:rsidR="000C5758">
              <w:t>сельского поселения</w:t>
            </w:r>
            <w:r>
              <w:t xml:space="preserve"> </w:t>
            </w:r>
            <w:r w:rsidR="000C5758">
              <w:t>«Ижма»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E7" w:rsidRDefault="00D66BE7" w:rsidP="000C5758">
            <w:pPr>
              <w:pStyle w:val="ConsPlusNormal"/>
            </w:pPr>
            <w:r>
              <w:t xml:space="preserve">В срок до 15 марта года, следующего за отчетным годом, размещается на Официальном портале администрации </w:t>
            </w:r>
            <w:r w:rsidR="000C5758">
              <w:t>сельского поселения</w:t>
            </w:r>
            <w:r>
              <w:t xml:space="preserve"> "</w:t>
            </w:r>
            <w:r w:rsidR="000C5758">
              <w:t>Ижм</w:t>
            </w:r>
            <w:r>
              <w:t>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E7" w:rsidRDefault="00D66BE7">
            <w:pPr>
              <w:pStyle w:val="ConsPlusNormal"/>
            </w:pPr>
            <w:r>
              <w:t>Контрольный орган</w:t>
            </w:r>
          </w:p>
        </w:tc>
      </w:tr>
      <w:tr w:rsidR="00D66BE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E7" w:rsidRDefault="00D66BE7">
            <w:pPr>
              <w:pStyle w:val="ConsPlusNormal"/>
            </w:pPr>
            <w: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E7" w:rsidRDefault="00D66BE7" w:rsidP="000C5758">
            <w:pPr>
              <w:pStyle w:val="ConsPlusNormal"/>
              <w:jc w:val="both"/>
            </w:pPr>
            <w: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0C5758">
              <w:t>администрации</w:t>
            </w:r>
            <w: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E7" w:rsidRDefault="00D66BE7">
            <w:pPr>
              <w:pStyle w:val="ConsPlusNormal"/>
            </w:pPr>
            <w: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E7" w:rsidRDefault="00D66BE7">
            <w:pPr>
              <w:pStyle w:val="ConsPlusNormal"/>
            </w:pPr>
            <w:r>
              <w:t>Контрольный орган</w:t>
            </w:r>
          </w:p>
        </w:tc>
      </w:tr>
      <w:tr w:rsidR="00D66BE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E7" w:rsidRDefault="00D66BE7">
            <w:pPr>
              <w:pStyle w:val="ConsPlusNormal"/>
            </w:pPr>
            <w: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E7" w:rsidRDefault="00D66BE7">
            <w:pPr>
              <w:pStyle w:val="ConsPlusNormal"/>
              <w:jc w:val="both"/>
            </w:pPr>
            <w:r>
              <w:t xml:space="preserve">Консультирование осуществляется по телефону, посредством видео-конференц-связи, на личном приеме либо в ходе проведения </w:t>
            </w:r>
            <w:r>
              <w:lastRenderedPageBreak/>
              <w:t>профилактического мероприятия, контрольного мероприятия по следующим вопросам:</w:t>
            </w:r>
          </w:p>
          <w:p w:rsidR="00D66BE7" w:rsidRDefault="00D66BE7">
            <w:pPr>
              <w:pStyle w:val="ConsPlusNormal"/>
              <w:jc w:val="both"/>
            </w:pPr>
            <w:r>
              <w:t>а) организации и осуществления муниципального контроля;</w:t>
            </w:r>
          </w:p>
          <w:p w:rsidR="00D66BE7" w:rsidRDefault="00D66BE7">
            <w:pPr>
              <w:pStyle w:val="ConsPlusNormal"/>
              <w:jc w:val="both"/>
            </w:pPr>
            <w:r>
              <w:t>б) периодичности и порядка проведения контрольных мероприятий;</w:t>
            </w:r>
          </w:p>
          <w:p w:rsidR="00D66BE7" w:rsidRDefault="00D66BE7">
            <w:pPr>
              <w:pStyle w:val="ConsPlusNormal"/>
              <w:jc w:val="both"/>
            </w:pPr>
            <w:r>
              <w:t>в) периодичности и порядка осуществления профилактических мероприятий;</w:t>
            </w:r>
          </w:p>
          <w:p w:rsidR="00D66BE7" w:rsidRDefault="00D66BE7">
            <w:pPr>
              <w:pStyle w:val="ConsPlusNormal"/>
              <w:jc w:val="both"/>
            </w:pPr>
            <w:r>
              <w:t>г) привлечения к ответственности за нарушение законодательства в области муниципального контроля (надзора)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E7" w:rsidRDefault="00D66BE7">
            <w:pPr>
              <w:pStyle w:val="ConsPlusNormal"/>
            </w:pPr>
            <w:r>
              <w:lastRenderedPageBreak/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E7" w:rsidRDefault="00D66BE7">
            <w:pPr>
              <w:pStyle w:val="ConsPlusNormal"/>
            </w:pPr>
            <w:r>
              <w:t>Контрольный орган</w:t>
            </w:r>
          </w:p>
        </w:tc>
      </w:tr>
      <w:tr w:rsidR="00D66BE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E7" w:rsidRDefault="00D66BE7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E7" w:rsidRDefault="00D66BE7">
            <w:pPr>
              <w:pStyle w:val="ConsPlusNormal"/>
              <w:jc w:val="both"/>
            </w:pPr>
            <w: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D66BE7" w:rsidRDefault="00D66BE7">
            <w:pPr>
              <w:pStyle w:val="ConsPlusNormal"/>
              <w:jc w:val="both"/>
            </w:pPr>
            <w: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основаниях, а также о видах, содержании и об интенсивности контрольных мероприятий, проводимых в отношении объекта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E7" w:rsidRDefault="00D66BE7">
            <w:pPr>
              <w:pStyle w:val="ConsPlusNormal"/>
            </w:pPr>
            <w:r>
              <w:t>По утвержденному 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E7" w:rsidRDefault="00D66BE7">
            <w:pPr>
              <w:pStyle w:val="ConsPlusNormal"/>
            </w:pPr>
            <w:r>
              <w:t>Контрольный орган</w:t>
            </w:r>
          </w:p>
        </w:tc>
      </w:tr>
    </w:tbl>
    <w:p w:rsidR="00D66BE7" w:rsidRDefault="00D66BE7">
      <w:pPr>
        <w:pStyle w:val="ConsPlusNormal"/>
      </w:pPr>
    </w:p>
    <w:p w:rsidR="00D66BE7" w:rsidRDefault="00D66BE7">
      <w:pPr>
        <w:pStyle w:val="ConsPlusTitle"/>
        <w:jc w:val="center"/>
        <w:outlineLvl w:val="1"/>
      </w:pPr>
      <w:r>
        <w:t xml:space="preserve">4. </w:t>
      </w:r>
      <w:r w:rsidRPr="0038783B">
        <w:rPr>
          <w:rFonts w:ascii="Times New Roman" w:hAnsi="Times New Roman" w:cs="Times New Roman"/>
        </w:rPr>
        <w:t>Показатели результативности и эффективности Программы</w:t>
      </w:r>
    </w:p>
    <w:p w:rsidR="00D66BE7" w:rsidRDefault="00D66BE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236"/>
        <w:gridCol w:w="2268"/>
      </w:tblGrid>
      <w:tr w:rsidR="00D66BE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E7" w:rsidRDefault="00D66BE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E7" w:rsidRDefault="00D66BE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E7" w:rsidRDefault="00D66BE7">
            <w:pPr>
              <w:pStyle w:val="ConsPlusNormal"/>
              <w:jc w:val="center"/>
            </w:pPr>
            <w:r>
              <w:t>Величина</w:t>
            </w:r>
          </w:p>
        </w:tc>
      </w:tr>
      <w:tr w:rsidR="00D66BE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E7" w:rsidRDefault="00D66BE7">
            <w:pPr>
              <w:pStyle w:val="ConsPlusNormal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E7" w:rsidRDefault="00D66BE7" w:rsidP="0099252A">
            <w:pPr>
              <w:pStyle w:val="ConsPlusNormal"/>
              <w:jc w:val="both"/>
            </w:pPr>
            <w:r>
              <w:t xml:space="preserve">Полнота информации, размещенной на Официальном портале администрации </w:t>
            </w:r>
            <w:r w:rsidR="0099252A">
              <w:t>сельского поселения</w:t>
            </w:r>
            <w:r>
              <w:t xml:space="preserve"> "</w:t>
            </w:r>
            <w:r w:rsidR="0099252A">
              <w:t>Ижм</w:t>
            </w:r>
            <w:r>
              <w:t xml:space="preserve">а" в сети "Интернет" в соответствии с </w:t>
            </w:r>
            <w:hyperlink r:id="rId8" w:history="1">
              <w:r>
                <w:rPr>
                  <w:color w:val="0000FF"/>
                </w:rPr>
                <w:t>частью 3 статьи 46</w:t>
              </w:r>
            </w:hyperlink>
            <w:r>
              <w:t xml:space="preserve"> Федерального закона от 31 июля 2021 г.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E7" w:rsidRDefault="00D66BE7">
            <w:pPr>
              <w:pStyle w:val="ConsPlusNormal"/>
            </w:pPr>
            <w:r>
              <w:t>100%</w:t>
            </w:r>
          </w:p>
        </w:tc>
      </w:tr>
      <w:tr w:rsidR="00D66BE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E7" w:rsidRDefault="00D66BE7">
            <w:pPr>
              <w:pStyle w:val="ConsPlusNormal"/>
            </w:pPr>
            <w:r>
              <w:t>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E7" w:rsidRDefault="00D66BE7" w:rsidP="0099252A">
            <w:pPr>
              <w:pStyle w:val="ConsPlusNormal"/>
              <w:jc w:val="both"/>
            </w:pPr>
            <w:r>
              <w:t xml:space="preserve">Утверждение распоряжением главы </w:t>
            </w:r>
            <w:r w:rsidR="0099252A">
              <w:t>сельского поселения</w:t>
            </w:r>
            <w:r>
              <w:t xml:space="preserve"> "</w:t>
            </w:r>
            <w:r w:rsidR="0099252A">
              <w:t>Ижм</w:t>
            </w:r>
            <w:r>
              <w:t>а" доклада, содержащего результаты обобщения правоприменительной практики по осуществлению муниципального контроля в сфере благоустройства, его опубликование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E7" w:rsidRDefault="00D66BE7">
            <w:pPr>
              <w:pStyle w:val="ConsPlusNormal"/>
            </w:pPr>
            <w:r>
              <w:t>Исполнено/Не исполнено</w:t>
            </w:r>
          </w:p>
        </w:tc>
      </w:tr>
      <w:tr w:rsidR="00D66BE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E7" w:rsidRDefault="00D66BE7">
            <w:pPr>
              <w:pStyle w:val="ConsPlusNormal"/>
            </w:pPr>
            <w:r>
              <w:t>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E7" w:rsidRDefault="00D66BE7">
            <w:pPr>
              <w:pStyle w:val="ConsPlusNormal"/>
              <w:jc w:val="both"/>
            </w:pPr>
            <w: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</w:t>
            </w:r>
            <w:r>
              <w:lastRenderedPageBreak/>
              <w:t>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E7" w:rsidRDefault="00D66BE7">
            <w:pPr>
              <w:pStyle w:val="ConsPlusNormal"/>
            </w:pPr>
            <w:r>
              <w:lastRenderedPageBreak/>
              <w:t>20% и более</w:t>
            </w:r>
          </w:p>
        </w:tc>
      </w:tr>
      <w:tr w:rsidR="00D66BE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E7" w:rsidRDefault="00D66BE7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E7" w:rsidRDefault="00D66BE7">
            <w:pPr>
              <w:pStyle w:val="ConsPlusNormal"/>
              <w:jc w:val="both"/>
            </w:pPr>
            <w:r>
              <w:t>Доля граждан удовлетворенных консультированием в общем количестве граждан обратившихся за консультированием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E7" w:rsidRDefault="00D66BE7">
            <w:pPr>
              <w:pStyle w:val="ConsPlusNormal"/>
            </w:pPr>
            <w:r>
              <w:t>100%</w:t>
            </w:r>
          </w:p>
        </w:tc>
      </w:tr>
    </w:tbl>
    <w:p w:rsidR="00D66BE7" w:rsidRDefault="00D66BE7">
      <w:pPr>
        <w:pStyle w:val="ConsPlusNormal"/>
      </w:pPr>
    </w:p>
    <w:sectPr w:rsidR="00D66BE7" w:rsidSect="00EA358F">
      <w:pgSz w:w="11906" w:h="16838"/>
      <w:pgMar w:top="426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50"/>
    <w:rsid w:val="00001E82"/>
    <w:rsid w:val="000C5758"/>
    <w:rsid w:val="001C26E5"/>
    <w:rsid w:val="00222740"/>
    <w:rsid w:val="00343B0C"/>
    <w:rsid w:val="0038783B"/>
    <w:rsid w:val="0048191C"/>
    <w:rsid w:val="004C1AD7"/>
    <w:rsid w:val="00526661"/>
    <w:rsid w:val="00591D50"/>
    <w:rsid w:val="00690B0E"/>
    <w:rsid w:val="006A10A0"/>
    <w:rsid w:val="0099252A"/>
    <w:rsid w:val="00C96802"/>
    <w:rsid w:val="00D66BE7"/>
    <w:rsid w:val="00DD74AE"/>
    <w:rsid w:val="00EA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CE9651"/>
  <w14:defaultImageDpi w14:val="0"/>
  <w15:docId w15:val="{042E485F-7A11-471B-912F-73FBA164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1"/>
    <w:rsid w:val="00EA358F"/>
    <w:rPr>
      <w:rFonts w:ascii="Times New Roman" w:hAnsi="Times New Roman"/>
      <w:sz w:val="27"/>
    </w:rPr>
  </w:style>
  <w:style w:type="character" w:customStyle="1" w:styleId="3">
    <w:name w:val="Основной текст (3)"/>
    <w:rsid w:val="00EA358F"/>
    <w:rPr>
      <w:rFonts w:ascii="Times New Roman" w:hAnsi="Times New Roman"/>
      <w:spacing w:val="0"/>
      <w:sz w:val="27"/>
      <w:u w:val="none"/>
      <w:effect w:val="none"/>
    </w:rPr>
  </w:style>
  <w:style w:type="character" w:customStyle="1" w:styleId="3pt">
    <w:name w:val="Основной текст + Интервал 3 pt"/>
    <w:rsid w:val="00EA358F"/>
    <w:rPr>
      <w:rFonts w:ascii="Times New Roman" w:hAnsi="Times New Roman"/>
      <w:spacing w:val="60"/>
      <w:sz w:val="27"/>
    </w:rPr>
  </w:style>
  <w:style w:type="paragraph" w:styleId="a3">
    <w:name w:val="No Spacing"/>
    <w:uiPriority w:val="1"/>
    <w:rsid w:val="00EA358F"/>
    <w:pPr>
      <w:suppressAutoHyphens/>
      <w:spacing w:after="0" w:line="240" w:lineRule="auto"/>
    </w:pPr>
    <w:rPr>
      <w:rFonts w:ascii="Calibri" w:hAnsi="Calibri" w:cs="Calibri"/>
      <w:kern w:val="1"/>
      <w:lang w:eastAsia="ar-SA"/>
    </w:rPr>
  </w:style>
  <w:style w:type="paragraph" w:customStyle="1" w:styleId="13">
    <w:name w:val="Основной текст13"/>
    <w:basedOn w:val="a"/>
    <w:rsid w:val="00EA358F"/>
    <w:pPr>
      <w:shd w:val="clear" w:color="auto" w:fill="FFFFFF"/>
      <w:suppressAutoHyphens/>
      <w:spacing w:after="360" w:line="240" w:lineRule="atLeast"/>
    </w:pPr>
    <w:rPr>
      <w:rFonts w:ascii="Times New Roman" w:hAnsi="Times New Roman"/>
      <w:kern w:val="1"/>
      <w:sz w:val="27"/>
      <w:szCs w:val="27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2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22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501&amp;date=27.09.2022&amp;dst=100512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6&amp;n=173801&amp;date=27.09.2022&amp;dst=100015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8492&amp;date=27.09.2022" TargetMode="External"/><Relationship Id="rId5" Type="http://schemas.openxmlformats.org/officeDocument/2006/relationships/hyperlink" Target="https://login.consultant.ru/link/?req=doc&amp;base=LAW&amp;n=389501&amp;date=27.09.2022&amp;dst=100482&amp;field=134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1600</Words>
  <Characters>9120</Characters>
  <Application>Microsoft Office Word</Application>
  <DocSecurity>2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МО городского округа "Ухта" от 29.12.2021 N 3388"Об утверждении Программы профилактики рисков причинения вреда (ущерба) охраняемым законом ценностям на 2022 год при осуществлении видов муниципального контроля"(вместе с "Програм</vt:lpstr>
    </vt:vector>
  </TitlesOfParts>
  <Company>КонсультантПлюс Версия 4022.00.09</Company>
  <LinksUpToDate>false</LinksUpToDate>
  <CharactersWithSpaces>10699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МО городского округа "Ухта" от 29.12.2021 N 3388"Об утверждении Программы профилактики рисков причинения вреда (ущерба) охраняемым законом ценностям на 2022 год при осуществлении видов муниципального контроля"(вместе с "Програм</dc:title>
  <dc:subject/>
  <dc:creator>User</dc:creator>
  <cp:keywords/>
  <dc:description/>
  <cp:lastModifiedBy>User</cp:lastModifiedBy>
  <cp:revision>3</cp:revision>
  <cp:lastPrinted>2022-11-17T14:16:00Z</cp:lastPrinted>
  <dcterms:created xsi:type="dcterms:W3CDTF">2024-01-31T13:44:00Z</dcterms:created>
  <dcterms:modified xsi:type="dcterms:W3CDTF">2024-01-31T13:45:00Z</dcterms:modified>
</cp:coreProperties>
</file>