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8"/>
        <w:gridCol w:w="1699"/>
        <w:gridCol w:w="3699"/>
      </w:tblGrid>
      <w:tr w:rsidR="008C69C3" w:rsidTr="008C69C3"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</w:tcPr>
          <w:p w:rsidR="008C69C3" w:rsidRPr="00BD77CD" w:rsidRDefault="008C69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D77CD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BD77CD">
              <w:rPr>
                <w:rFonts w:ascii="Times New Roman" w:hAnsi="Times New Roman"/>
                <w:sz w:val="28"/>
                <w:szCs w:val="28"/>
              </w:rPr>
              <w:t>Изьва</w:t>
            </w:r>
            <w:proofErr w:type="spellEnd"/>
            <w:r w:rsidRPr="00BD77C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C69C3" w:rsidRPr="00BD77CD" w:rsidRDefault="008C69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77CD">
              <w:rPr>
                <w:rFonts w:ascii="Times New Roman" w:hAnsi="Times New Roman"/>
                <w:sz w:val="28"/>
                <w:szCs w:val="28"/>
              </w:rPr>
              <w:t>сикт</w:t>
            </w:r>
            <w:proofErr w:type="spellEnd"/>
            <w:r w:rsidRPr="00BD77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BD77CD">
              <w:rPr>
                <w:rFonts w:ascii="Times New Roman" w:hAnsi="Times New Roman"/>
                <w:sz w:val="28"/>
                <w:szCs w:val="28"/>
              </w:rPr>
              <w:t>овмöдчöминса</w:t>
            </w:r>
            <w:proofErr w:type="spellEnd"/>
          </w:p>
          <w:p w:rsidR="008C69C3" w:rsidRPr="00BD77CD" w:rsidRDefault="008C69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77CD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8C69C3" w:rsidRDefault="008C69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:rsidR="008C69C3" w:rsidRDefault="008C69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93DCC70" wp14:editId="02D8DF59">
                  <wp:extent cx="609600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69C3" w:rsidRDefault="008C69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69C3" w:rsidRPr="00BD77CD" w:rsidRDefault="008C69C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D77CD">
              <w:rPr>
                <w:rFonts w:ascii="Times New Roman" w:hAnsi="Times New Roman"/>
                <w:sz w:val="28"/>
                <w:szCs w:val="28"/>
              </w:rPr>
              <w:t xml:space="preserve">       Администрация</w:t>
            </w:r>
          </w:p>
          <w:p w:rsidR="008C69C3" w:rsidRPr="00BD77CD" w:rsidRDefault="008C69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7CD">
              <w:rPr>
                <w:rFonts w:ascii="Times New Roman" w:hAnsi="Times New Roman"/>
                <w:sz w:val="28"/>
                <w:szCs w:val="28"/>
              </w:rPr>
              <w:t xml:space="preserve">  сельского  поселения </w:t>
            </w:r>
          </w:p>
          <w:p w:rsidR="008C69C3" w:rsidRDefault="008C69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D77CD">
              <w:rPr>
                <w:rFonts w:ascii="Times New Roman" w:hAnsi="Times New Roman"/>
                <w:sz w:val="28"/>
                <w:szCs w:val="28"/>
              </w:rPr>
              <w:t xml:space="preserve">             «Ижма»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</w:tc>
      </w:tr>
    </w:tbl>
    <w:p w:rsidR="0041729A" w:rsidRPr="0041729A" w:rsidRDefault="0041729A" w:rsidP="00481A2E">
      <w:pPr>
        <w:tabs>
          <w:tab w:val="left" w:pos="415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 w:rsidRPr="0041729A">
        <w:rPr>
          <w:rFonts w:ascii="Times New Roman" w:hAnsi="Times New Roman" w:cs="Times New Roman"/>
          <w:b/>
          <w:bCs/>
          <w:sz w:val="28"/>
          <w:szCs w:val="28"/>
        </w:rPr>
        <w:t>ШУ</w:t>
      </w:r>
      <w:r w:rsidRPr="0041729A">
        <w:rPr>
          <w:rFonts w:ascii="Times New Roman" w:hAnsi="Times New Roman" w:cs="Times New Roman"/>
          <w:b/>
          <w:sz w:val="36"/>
          <w:szCs w:val="36"/>
        </w:rPr>
        <w:t>ö</w:t>
      </w:r>
      <w:r w:rsidRPr="0041729A">
        <w:rPr>
          <w:rFonts w:ascii="Times New Roman" w:hAnsi="Times New Roman" w:cs="Times New Roman"/>
          <w:b/>
          <w:bCs/>
          <w:sz w:val="28"/>
          <w:szCs w:val="28"/>
        </w:rPr>
        <w:t>М</w:t>
      </w:r>
      <w:proofErr w:type="spellEnd"/>
      <w:proofErr w:type="gramEnd"/>
    </w:p>
    <w:p w:rsidR="0041729A" w:rsidRDefault="0041729A" w:rsidP="00481A2E">
      <w:pPr>
        <w:pStyle w:val="1"/>
        <w:tabs>
          <w:tab w:val="left" w:pos="12191"/>
        </w:tabs>
        <w:rPr>
          <w:bCs w:val="0"/>
          <w:sz w:val="28"/>
          <w:szCs w:val="28"/>
        </w:rPr>
      </w:pPr>
      <w:proofErr w:type="gramStart"/>
      <w:r>
        <w:rPr>
          <w:bCs w:val="0"/>
          <w:sz w:val="28"/>
          <w:szCs w:val="28"/>
        </w:rPr>
        <w:t>П</w:t>
      </w:r>
      <w:proofErr w:type="gramEnd"/>
      <w:r>
        <w:rPr>
          <w:bCs w:val="0"/>
          <w:sz w:val="28"/>
          <w:szCs w:val="28"/>
        </w:rPr>
        <w:t xml:space="preserve"> О С Т А Н О В Л Е Н И Е</w:t>
      </w:r>
    </w:p>
    <w:p w:rsidR="0041729A" w:rsidRDefault="0041729A" w:rsidP="0041729A">
      <w:pPr>
        <w:pStyle w:val="1"/>
        <w:rPr>
          <w:spacing w:val="120"/>
          <w:sz w:val="28"/>
          <w:szCs w:val="28"/>
        </w:rPr>
      </w:pPr>
      <w:r>
        <w:rPr>
          <w:spacing w:val="120"/>
          <w:sz w:val="28"/>
          <w:szCs w:val="28"/>
        </w:rPr>
        <w:t xml:space="preserve">  </w:t>
      </w:r>
    </w:p>
    <w:p w:rsidR="00481A2E" w:rsidRDefault="00481A2E" w:rsidP="0041729A">
      <w:pPr>
        <w:pStyle w:val="1"/>
        <w:jc w:val="left"/>
        <w:rPr>
          <w:b w:val="0"/>
        </w:rPr>
      </w:pPr>
    </w:p>
    <w:p w:rsidR="0041729A" w:rsidRPr="00BD77CD" w:rsidRDefault="0041729A" w:rsidP="0041729A">
      <w:pPr>
        <w:pStyle w:val="1"/>
        <w:jc w:val="left"/>
        <w:rPr>
          <w:b w:val="0"/>
          <w:sz w:val="28"/>
          <w:szCs w:val="28"/>
        </w:rPr>
      </w:pPr>
      <w:r w:rsidRPr="00BD77CD">
        <w:rPr>
          <w:b w:val="0"/>
        </w:rPr>
        <w:t xml:space="preserve">от   20 июля  2018 года                                                          </w:t>
      </w:r>
      <w:r w:rsidR="00BD77CD">
        <w:rPr>
          <w:b w:val="0"/>
        </w:rPr>
        <w:t xml:space="preserve">          </w:t>
      </w:r>
      <w:r w:rsidRPr="00BD77CD">
        <w:rPr>
          <w:b w:val="0"/>
        </w:rPr>
        <w:t xml:space="preserve">                             №  3</w:t>
      </w:r>
      <w:r w:rsidR="00481A2E">
        <w:rPr>
          <w:b w:val="0"/>
        </w:rPr>
        <w:t>8</w:t>
      </w:r>
    </w:p>
    <w:p w:rsidR="0041729A" w:rsidRPr="0041729A" w:rsidRDefault="0041729A" w:rsidP="0041729A">
      <w:pPr>
        <w:jc w:val="both"/>
        <w:rPr>
          <w:rFonts w:ascii="Times New Roman" w:hAnsi="Times New Roman" w:cs="Times New Roman"/>
          <w:sz w:val="20"/>
          <w:szCs w:val="20"/>
        </w:rPr>
      </w:pPr>
      <w:r w:rsidRPr="0041729A">
        <w:rPr>
          <w:rFonts w:ascii="Times New Roman" w:hAnsi="Times New Roman" w:cs="Times New Roman"/>
          <w:sz w:val="20"/>
          <w:szCs w:val="20"/>
        </w:rPr>
        <w:t xml:space="preserve">Республика Коми, </w:t>
      </w:r>
      <w:proofErr w:type="spellStart"/>
      <w:r w:rsidRPr="0041729A">
        <w:rPr>
          <w:rFonts w:ascii="Times New Roman" w:hAnsi="Times New Roman" w:cs="Times New Roman"/>
          <w:sz w:val="20"/>
          <w:szCs w:val="20"/>
        </w:rPr>
        <w:t>Ижемский</w:t>
      </w:r>
      <w:proofErr w:type="spellEnd"/>
      <w:r w:rsidRPr="0041729A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gramStart"/>
      <w:r w:rsidRPr="0041729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41729A">
        <w:rPr>
          <w:rFonts w:ascii="Times New Roman" w:hAnsi="Times New Roman" w:cs="Times New Roman"/>
          <w:sz w:val="20"/>
          <w:szCs w:val="20"/>
        </w:rPr>
        <w:t>. Ижма</w:t>
      </w:r>
    </w:p>
    <w:p w:rsidR="0041729A" w:rsidRDefault="0041729A" w:rsidP="0041729A"/>
    <w:p w:rsidR="0041729A" w:rsidRPr="00BD77CD" w:rsidRDefault="0041729A" w:rsidP="0041729A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BD77CD">
        <w:rPr>
          <w:rFonts w:ascii="Times New Roman" w:hAnsi="Times New Roman"/>
          <w:b/>
          <w:sz w:val="24"/>
          <w:szCs w:val="24"/>
        </w:rPr>
        <w:t xml:space="preserve">Об утверждении  положения </w:t>
      </w:r>
    </w:p>
    <w:p w:rsidR="0041729A" w:rsidRPr="00BD77CD" w:rsidRDefault="0041729A" w:rsidP="0041729A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D77CD">
        <w:rPr>
          <w:rFonts w:ascii="Times New Roman" w:hAnsi="Times New Roman"/>
          <w:b/>
          <w:sz w:val="24"/>
          <w:szCs w:val="24"/>
        </w:rPr>
        <w:t>о порядке формирования, ведения и обязательного опубликования перечня 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порядке и условиях предоставления в аренду  включенного в данный перечень имущества</w:t>
      </w:r>
      <w:proofErr w:type="gramEnd"/>
    </w:p>
    <w:p w:rsidR="0041729A" w:rsidRDefault="0041729A" w:rsidP="0041729A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41729A" w:rsidRDefault="0041729A" w:rsidP="0041729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            </w:t>
      </w:r>
      <w:proofErr w:type="gramStart"/>
      <w:r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В соответствии  с Федеральным законом от 06.10.2003 № 131-ФЗ «Об общих принципах организации местного самоуправления в Российской Федерации», статьей 18 Федерального закона от 24.07.2007 № 209-ФЗ «О развитии малого и среднего предпринимательства в Российской Федерации», Постановлением Правительства РФ от 21.08.2010 № 645 «Об имущественной поддержке субъектов малого и среднего предпринимательства при предоставлении федерального имущества» (вместе с «Правилами формирования, ведения и обязательного опубликования перечня</w:t>
      </w:r>
      <w:proofErr w:type="gramEnd"/>
      <w:r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федерального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Федерации»), Уставом муниципального образования сельского поселения «Ижма», </w:t>
      </w:r>
      <w:r>
        <w:rPr>
          <w:rFonts w:ascii="Times New Roman" w:hAnsi="Times New Roman" w:cs="Times New Roman"/>
          <w:sz w:val="24"/>
          <w:szCs w:val="24"/>
        </w:rPr>
        <w:t>администрация сельского поселения  «Ижма»</w:t>
      </w:r>
    </w:p>
    <w:p w:rsidR="0041729A" w:rsidRDefault="0041729A" w:rsidP="0041729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1729A" w:rsidRDefault="0041729A" w:rsidP="005D1B60">
      <w:pPr>
        <w:pStyle w:val="ConsPlusNormal"/>
        <w:widowControl/>
        <w:ind w:left="-142" w:firstLine="14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С Т А Н О В Л Я Е Т :</w:t>
      </w:r>
    </w:p>
    <w:p w:rsidR="00BD77CD" w:rsidRDefault="00BD77CD" w:rsidP="005D1B60">
      <w:pPr>
        <w:pStyle w:val="ConsPlusNormal"/>
        <w:widowControl/>
        <w:ind w:left="-142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41729A" w:rsidRDefault="0041729A" w:rsidP="0041729A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color w:val="000000"/>
          <w:sz w:val="24"/>
          <w:szCs w:val="24"/>
        </w:rPr>
        <w:t xml:space="preserve">       1</w:t>
      </w:r>
      <w:r>
        <w:rPr>
          <w:rFonts w:ascii="Times New Roman" w:hAnsi="Times New Roman"/>
          <w:color w:val="000000"/>
          <w:sz w:val="24"/>
          <w:szCs w:val="24"/>
        </w:rPr>
        <w:t xml:space="preserve">.Утвердить  </w:t>
      </w:r>
      <w:r>
        <w:rPr>
          <w:rFonts w:ascii="Times New Roman" w:hAnsi="Times New Roman"/>
          <w:sz w:val="24"/>
          <w:szCs w:val="24"/>
        </w:rPr>
        <w:t>положение о порядке формирования, ведения и обязательного опубликования перечня 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порядке и условиях предоставления в аренду  включенного в данный перечень имущества</w:t>
      </w:r>
    </w:p>
    <w:p w:rsidR="0041729A" w:rsidRDefault="0041729A" w:rsidP="0041729A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41729A" w:rsidRDefault="0041729A" w:rsidP="0041729A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</w:t>
      </w:r>
      <w:r w:rsidRPr="0041729A">
        <w:rPr>
          <w:rFonts w:ascii="Times New Roman" w:hAnsi="Times New Roman" w:cs="Times New Roman"/>
          <w:color w:val="000000"/>
        </w:rPr>
        <w:t>2. Настоящее  постановление  подлежит  обнародованию.</w:t>
      </w:r>
    </w:p>
    <w:p w:rsidR="0041729A" w:rsidRDefault="0041729A" w:rsidP="0041729A">
      <w:pPr>
        <w:jc w:val="both"/>
        <w:rPr>
          <w:rFonts w:ascii="Times New Roman" w:hAnsi="Times New Roman" w:cs="Times New Roman"/>
          <w:color w:val="000000"/>
        </w:rPr>
      </w:pPr>
    </w:p>
    <w:p w:rsidR="0041729A" w:rsidRPr="0041729A" w:rsidRDefault="0041729A" w:rsidP="0041729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729A" w:rsidRDefault="00BD77CD" w:rsidP="00BD77CD">
      <w:pPr>
        <w:tabs>
          <w:tab w:val="left" w:pos="2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Заместитель  руководителя  администрации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П.М.Ануфриева</w:t>
      </w:r>
      <w:proofErr w:type="spellEnd"/>
    </w:p>
    <w:p w:rsidR="0041729A" w:rsidRPr="0041729A" w:rsidRDefault="0041729A" w:rsidP="004172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1729A">
        <w:rPr>
          <w:rFonts w:ascii="Times New Roman" w:hAnsi="Times New Roman" w:cs="Times New Roman"/>
        </w:rPr>
        <w:lastRenderedPageBreak/>
        <w:t>Утверждено</w:t>
      </w:r>
    </w:p>
    <w:p w:rsidR="0041729A" w:rsidRPr="0041729A" w:rsidRDefault="0041729A" w:rsidP="004172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1729A">
        <w:rPr>
          <w:rFonts w:ascii="Times New Roman" w:hAnsi="Times New Roman" w:cs="Times New Roman"/>
        </w:rPr>
        <w:t xml:space="preserve"> постановлением администрации </w:t>
      </w:r>
    </w:p>
    <w:p w:rsidR="0041729A" w:rsidRPr="0041729A" w:rsidRDefault="0041729A" w:rsidP="004172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1729A">
        <w:rPr>
          <w:rFonts w:ascii="Times New Roman" w:hAnsi="Times New Roman" w:cs="Times New Roman"/>
        </w:rPr>
        <w:t>сельского поселения «Ижма»</w:t>
      </w:r>
    </w:p>
    <w:p w:rsidR="0041729A" w:rsidRPr="00BD77CD" w:rsidRDefault="0041729A" w:rsidP="0041729A">
      <w:pPr>
        <w:ind w:left="557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</w:t>
      </w:r>
      <w:r w:rsidRPr="00BD77CD">
        <w:rPr>
          <w:rFonts w:ascii="Times New Roman" w:hAnsi="Times New Roman" w:cs="Times New Roman"/>
          <w:sz w:val="24"/>
          <w:szCs w:val="24"/>
        </w:rPr>
        <w:t>от    20  июля 2018  № 3</w:t>
      </w:r>
      <w:r w:rsidR="00481A2E">
        <w:rPr>
          <w:rFonts w:ascii="Times New Roman" w:hAnsi="Times New Roman" w:cs="Times New Roman"/>
          <w:sz w:val="24"/>
          <w:szCs w:val="24"/>
        </w:rPr>
        <w:t>8</w:t>
      </w:r>
    </w:p>
    <w:p w:rsidR="0041729A" w:rsidRDefault="0041729A" w:rsidP="0041729A">
      <w:pPr>
        <w:ind w:left="5579"/>
        <w:contextualSpacing/>
        <w:jc w:val="right"/>
      </w:pPr>
    </w:p>
    <w:p w:rsidR="0041729A" w:rsidRDefault="0041729A" w:rsidP="0041729A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ПОЛОЖЕНИЕ </w:t>
      </w:r>
    </w:p>
    <w:p w:rsidR="0041729A" w:rsidRDefault="0041729A" w:rsidP="0041729A">
      <w:pPr>
        <w:pStyle w:val="a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 порядке формирования, ведения и обязательного опубликования перечня 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порядке и условиях предоставления в аренду  включенного в данный перечень имущества</w:t>
      </w:r>
      <w:proofErr w:type="gramEnd"/>
    </w:p>
    <w:p w:rsidR="0041729A" w:rsidRDefault="0041729A" w:rsidP="0041729A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41729A" w:rsidRDefault="0041729A" w:rsidP="0041729A">
      <w:pPr>
        <w:pStyle w:val="a5"/>
        <w:suppressAutoHyphens w:val="0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1.Общие положения</w:t>
      </w:r>
    </w:p>
    <w:p w:rsidR="0041729A" w:rsidRDefault="0041729A" w:rsidP="0041729A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</w:t>
      </w:r>
      <w:proofErr w:type="gramStart"/>
      <w:r>
        <w:rPr>
          <w:rFonts w:ascii="Times New Roman" w:hAnsi="Times New Roman"/>
          <w:sz w:val="24"/>
          <w:szCs w:val="24"/>
        </w:rPr>
        <w:t>Настоящее Положение определяет порядок формирования, ведения и опубликования перечня муниципального имущества, находящегося в муниципальной собственности муниципального образования сельского поселения «Ижма», предусмотренного </w:t>
      </w:r>
      <w:hyperlink r:id="rId8" w:history="1">
        <w:r>
          <w:rPr>
            <w:rStyle w:val="a8"/>
            <w:sz w:val="24"/>
            <w:szCs w:val="24"/>
          </w:rPr>
          <w:t>частью 4 статьи 18</w:t>
        </w:r>
      </w:hyperlink>
      <w:r>
        <w:rPr>
          <w:rFonts w:ascii="Times New Roman" w:hAnsi="Times New Roman"/>
          <w:sz w:val="24"/>
          <w:szCs w:val="24"/>
        </w:rPr>
        <w:t> Федерального закона «О развитии малого и среднего предпринимательства в Российской Федерации» и предназначенного для передачи во владение и (или) в пользование субъектам малого и среднего предпринимательства (далее — субъекты МСП) и организациям, образующим инфраструктуру поддержки субъектов</w:t>
      </w:r>
      <w:proofErr w:type="gramEnd"/>
      <w:r>
        <w:rPr>
          <w:rFonts w:ascii="Times New Roman" w:hAnsi="Times New Roman"/>
          <w:sz w:val="24"/>
          <w:szCs w:val="24"/>
        </w:rPr>
        <w:t xml:space="preserve"> МСП (далее — Перечень), а также порядок и условия предоставления имущества, включенного в Перечень.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Перечень утверждается в целях оказания имущественной поддержки субъектам МСП и организациям, образующим инфраструктуру поддержки субъектов МСП.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Перечень представляет собой реестр объектов муниципальной собственности муниципального образования сельского поселения «Ижма», предназначенных для использования исключительно в целях предоставления их во владение и (или) в пользование субъектам МСП и организациям, образующим инфраструктуру поддержки субъектов МСП (далее — объекты).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/>
          <w:sz w:val="24"/>
          <w:szCs w:val="24"/>
        </w:rPr>
        <w:t>Муниципальное имущество, включенное в Перечень, используется в целях предоставления его во владение и (или) в пользование на долгосрочной основе (в том числе по льготным ставкам арендной платы) субъектам МСП и организациям, образующим инфраструктуру поддержки субъектов МСП, а также может быть отчуждено на возмездной основе в собственность субъектов МСП в соответствии с </w:t>
      </w:r>
      <w:hyperlink r:id="rId9" w:history="1">
        <w:r>
          <w:rPr>
            <w:rStyle w:val="a8"/>
            <w:sz w:val="24"/>
            <w:szCs w:val="24"/>
          </w:rPr>
          <w:t>частью 2.1 статьи 9</w:t>
        </w:r>
      </w:hyperlink>
      <w:r>
        <w:rPr>
          <w:rFonts w:ascii="Times New Roman" w:hAnsi="Times New Roman"/>
          <w:sz w:val="24"/>
          <w:szCs w:val="24"/>
        </w:rPr>
        <w:t> Федерального закона от 22.07.2008 № 159-ФЗ</w:t>
      </w:r>
      <w:proofErr w:type="gramEnd"/>
      <w:r>
        <w:rPr>
          <w:rFonts w:ascii="Times New Roman" w:hAnsi="Times New Roman"/>
          <w:sz w:val="24"/>
          <w:szCs w:val="24"/>
        </w:rPr>
        <w:t xml:space="preserve">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(далее — Федеральный закон № 159-ФЗ).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gramStart"/>
      <w:r>
        <w:rPr>
          <w:rFonts w:ascii="Times New Roman" w:hAnsi="Times New Roman"/>
          <w:sz w:val="24"/>
          <w:szCs w:val="24"/>
        </w:rPr>
        <w:t>Запрещается продажа переданного субъектам МСП и организациям, образующим инфраструктуру поддержки субъектов МСП, имущества,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за исключением возмездного отчуждения такого имущества в собственность субъектов МСП в соответствии с</w:t>
      </w:r>
      <w:hyperlink r:id="rId10" w:history="1">
        <w:r>
          <w:rPr>
            <w:rStyle w:val="a8"/>
            <w:sz w:val="24"/>
            <w:szCs w:val="24"/>
          </w:rPr>
          <w:t>частью 2.1 статьи 9</w:t>
        </w:r>
      </w:hyperlink>
      <w:r>
        <w:rPr>
          <w:rFonts w:ascii="Times New Roman" w:hAnsi="Times New Roman"/>
          <w:sz w:val="24"/>
          <w:szCs w:val="24"/>
        </w:rPr>
        <w:t> Федерального закона № 159-ФЗ.</w:t>
      </w:r>
      <w:proofErr w:type="gramEnd"/>
    </w:p>
    <w:p w:rsidR="0041729A" w:rsidRDefault="0041729A" w:rsidP="0041729A">
      <w:pPr>
        <w:pStyle w:val="a5"/>
        <w:tabs>
          <w:tab w:val="left" w:pos="7425"/>
        </w:tabs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41729A" w:rsidRDefault="0041729A" w:rsidP="0041729A">
      <w:pPr>
        <w:pStyle w:val="a5"/>
        <w:tabs>
          <w:tab w:val="left" w:pos="7425"/>
        </w:tabs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Порядок формирования и ведения Перечня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Объекты, включаемые в Перечень, должны соответствовать следующим требованиям: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находиться в муниципальной собственности муниципального образования сельского поселения «Ижма»;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быть свободными от прав третьих лиц (за исключением имущественных прав субъектов малого и среднего предпринимательства);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 не быть ограниченным в обороте;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не являться объектом религиозного назначения;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не являться объектом незавершенного строительства;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в отношении муниципального имущества не принято решение о предоставлении его иным лицам;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муниципальное имущество не включено в прогнозный план (программу) приватизации имущества, находящегося в муниципальной собственности муниципального образования сельского поселения «Ижма»;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муниципальное имущество не признано аварийным и подлежащим сносу или реконструкции.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Перечень формируется по </w:t>
      </w:r>
      <w:hyperlink r:id="rId11" w:anchor="P120" w:history="1">
        <w:r>
          <w:rPr>
            <w:rStyle w:val="a8"/>
            <w:sz w:val="24"/>
            <w:szCs w:val="24"/>
          </w:rPr>
          <w:t>форме</w:t>
        </w:r>
      </w:hyperlink>
      <w:r>
        <w:rPr>
          <w:rFonts w:ascii="Times New Roman" w:hAnsi="Times New Roman"/>
          <w:sz w:val="24"/>
          <w:szCs w:val="24"/>
        </w:rPr>
        <w:t> согласно приложению к настоящему Положению.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Перечень утверждается постановлением Администрации сельского поселения «Ижма» с ежегодным — до 1 ноября текущего года дополнением его муниципальным имуществом.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Par0"/>
      <w:bookmarkEnd w:id="0"/>
      <w:r>
        <w:rPr>
          <w:rFonts w:ascii="Times New Roman" w:hAnsi="Times New Roman"/>
          <w:sz w:val="24"/>
          <w:szCs w:val="24"/>
        </w:rPr>
        <w:t>4. </w:t>
      </w:r>
      <w:proofErr w:type="gramStart"/>
      <w:r>
        <w:rPr>
          <w:rFonts w:ascii="Times New Roman" w:hAnsi="Times New Roman"/>
          <w:sz w:val="24"/>
          <w:szCs w:val="24"/>
        </w:rPr>
        <w:t>Внесение сведений о муниципальном имуществе в </w:t>
      </w:r>
      <w:hyperlink r:id="rId12" w:history="1">
        <w:r>
          <w:rPr>
            <w:rStyle w:val="a8"/>
            <w:sz w:val="24"/>
            <w:szCs w:val="24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> (в том числе ежегодное дополнение), а также исключение сведений о муниципальном имуществе из перечня осуществляются постановлением Администрации сельского поселения «Ижма» об утверждении перечня или о внесении в него изменений на основе предложений федеральных органов исполнительной власти, органов государственной власти субъектов Российской Федерации, органов местного самоуправления, общероссийских некоммерческих организаций, выражающих интересы субъектов малого и</w:t>
      </w:r>
      <w:proofErr w:type="gramEnd"/>
      <w:r>
        <w:rPr>
          <w:rFonts w:ascii="Times New Roman" w:hAnsi="Times New Roman"/>
          <w:sz w:val="24"/>
          <w:szCs w:val="24"/>
        </w:rPr>
        <w:t xml:space="preserve"> среднего предпринимательства, акционерного общества «Федеральная корпорация по развитию малого и среднего предпринимательства»,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Внесение в перечень изменений, не предусматривающих исключения из перечня муниципального имущества, осуществляется не позднее 10 рабочих дней </w:t>
      </w:r>
      <w:proofErr w:type="gramStart"/>
      <w:r>
        <w:rPr>
          <w:rFonts w:ascii="Times New Roman" w:hAnsi="Times New Roman"/>
          <w:sz w:val="24"/>
          <w:szCs w:val="24"/>
        </w:rPr>
        <w:t>с даты внесения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соответствующих изменений в реестр  имущества.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Рассмотрение предложения, указанного в </w:t>
      </w:r>
      <w:hyperlink r:id="rId13" w:anchor="Par0" w:history="1">
        <w:r>
          <w:rPr>
            <w:rStyle w:val="a8"/>
            <w:sz w:val="24"/>
            <w:szCs w:val="24"/>
          </w:rPr>
          <w:t>пункте 4</w:t>
        </w:r>
      </w:hyperlink>
      <w:r>
        <w:rPr>
          <w:rFonts w:ascii="Times New Roman" w:hAnsi="Times New Roman"/>
          <w:sz w:val="24"/>
          <w:szCs w:val="24"/>
        </w:rPr>
        <w:t xml:space="preserve"> настоящей статьи Администрацией сельского поселения «Ижма» осуществляется в течение 30 календарных дней </w:t>
      </w:r>
      <w:proofErr w:type="gramStart"/>
      <w:r>
        <w:rPr>
          <w:rFonts w:ascii="Times New Roman" w:hAnsi="Times New Roman"/>
          <w:sz w:val="24"/>
          <w:szCs w:val="24"/>
        </w:rPr>
        <w:t>с даты</w:t>
      </w:r>
      <w:proofErr w:type="gramEnd"/>
      <w:r>
        <w:rPr>
          <w:rFonts w:ascii="Times New Roman" w:hAnsi="Times New Roman"/>
          <w:sz w:val="24"/>
          <w:szCs w:val="24"/>
        </w:rPr>
        <w:t xml:space="preserve"> его поступления. По результатам рассмотрения предложения принимается одно из следующих решений: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 включении сведений о муниципальном имуществе, в отношении которого поступило предложение, в перечень с учетом требований, установленных </w:t>
      </w:r>
      <w:hyperlink r:id="rId14" w:history="1">
        <w:r>
          <w:rPr>
            <w:rStyle w:val="a8"/>
            <w:sz w:val="24"/>
            <w:szCs w:val="24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> настоящей статьи;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 исключении сведений о муниципальном имуществе, в отношении которого поступило предложение, из перечня с учетом положений статьи 4 настоящего Положения;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об отказе в учете предложения.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случае принятия решения об отказе в учете предложения, указанного в </w:t>
      </w:r>
      <w:hyperlink r:id="rId15" w:anchor="Par0" w:history="1">
        <w:r>
          <w:rPr>
            <w:rStyle w:val="a8"/>
            <w:sz w:val="24"/>
            <w:szCs w:val="24"/>
          </w:rPr>
          <w:t>пункте 4</w:t>
        </w:r>
      </w:hyperlink>
      <w:r>
        <w:rPr>
          <w:rFonts w:ascii="Times New Roman" w:hAnsi="Times New Roman"/>
          <w:sz w:val="24"/>
          <w:szCs w:val="24"/>
        </w:rPr>
        <w:t> настоящей статьи, Администрация сельского поселения «Ижма» направляет лицу, представившему предложение, мотивированный ответ о невозможности включения сведений о муниципальном имуществе в </w:t>
      </w:r>
      <w:hyperlink r:id="rId16" w:history="1">
        <w:r>
          <w:rPr>
            <w:rStyle w:val="a8"/>
            <w:sz w:val="24"/>
            <w:szCs w:val="24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или исключения сведений о муниципальном имуществе из перечня.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Перечень и вносимые в него изменения подлежат: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обязательному опубликованию в средствах </w:t>
      </w:r>
      <w:proofErr w:type="gramStart"/>
      <w:r>
        <w:rPr>
          <w:rFonts w:ascii="Times New Roman" w:hAnsi="Times New Roman"/>
          <w:sz w:val="24"/>
          <w:szCs w:val="24"/>
        </w:rPr>
        <w:t>массовой</w:t>
      </w:r>
      <w:proofErr w:type="gramEnd"/>
      <w:r>
        <w:rPr>
          <w:rFonts w:ascii="Times New Roman" w:hAnsi="Times New Roman"/>
          <w:sz w:val="24"/>
          <w:szCs w:val="24"/>
        </w:rPr>
        <w:t xml:space="preserve"> информации-в течении 10 рабочих дней со дня утверждения;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размещению на официальном сайте уполномоченного органа в информационно-телекоммуникационной сети «Интернет» (в том числе в форме открытых данных</w:t>
      </w:r>
      <w:proofErr w:type="gramStart"/>
      <w:r>
        <w:rPr>
          <w:rFonts w:ascii="Times New Roman" w:hAnsi="Times New Roman"/>
          <w:sz w:val="24"/>
          <w:szCs w:val="24"/>
        </w:rPr>
        <w:t>)-</w:t>
      </w:r>
      <w:proofErr w:type="gramEnd"/>
      <w:r>
        <w:rPr>
          <w:rFonts w:ascii="Times New Roman" w:hAnsi="Times New Roman"/>
          <w:sz w:val="24"/>
          <w:szCs w:val="24"/>
        </w:rPr>
        <w:t>в течение 3 рабочих дней со дня утверждения.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Сведения об утвержденном Перечне, а также об изменениях, внесенных в данный Перечень, подлежат представлению в корпорацию развития малого и среднего предпринимательства.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При ведении Перечня Администрация сельского поселения «Ижма» осуществляет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использованием объектов.</w:t>
      </w:r>
    </w:p>
    <w:p w:rsidR="0041729A" w:rsidRDefault="0041729A" w:rsidP="0041729A">
      <w:pPr>
        <w:pStyle w:val="a5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41729A" w:rsidRDefault="0041729A" w:rsidP="0041729A">
      <w:pPr>
        <w:pStyle w:val="a5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Порядок и условия предоставления муниципального имущества, включенного в Перечень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Муниципальное имущество, включенное в Перечень, предоставляется во владение и (или) в пользование субъектам МСП и организациям, образующим инфраструктуру поддержки субъектов МСП, в порядке, предусмотренном </w:t>
      </w:r>
      <w:hyperlink r:id="rId17" w:history="1">
        <w:r>
          <w:rPr>
            <w:rStyle w:val="a8"/>
            <w:sz w:val="24"/>
            <w:szCs w:val="24"/>
          </w:rPr>
          <w:t>Положением</w:t>
        </w:r>
      </w:hyperlink>
      <w:r>
        <w:rPr>
          <w:rFonts w:ascii="Times New Roman" w:hAnsi="Times New Roman"/>
          <w:sz w:val="24"/>
          <w:szCs w:val="24"/>
        </w:rPr>
        <w:t xml:space="preserve"> о порядке учета, управления и распоряжения муниципальным имуществом муниципального образования сельского поселение «Ижма», постановлением с учетом особенностей, установленных настоящей статьей. 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Предоставление муниципального имущества, включенного в Перечень, осуществляется путем проведения торгов в форме аукциона или конкурса.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Юридические и физические лица, не относящиеся к категории субъектов МСП и организаций, образующих инфраструктуру поддержки субъектов МСП, к участию в торгах не допускаются.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 проведения торгов муниципальное имущество, включенное в Перечень, может быть передано в аренду, безвозмездное пользование и иные права владения и (или) пользования в случаях, предусмотренных Федеральным </w:t>
      </w:r>
      <w:hyperlink r:id="rId18" w:history="1">
        <w:r>
          <w:rPr>
            <w:rStyle w:val="a8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> от 26.07.2006 № 135-ФЗ «О защите конкуренции».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Торги на право заключения договоров аренды муниципального имущества проводятся в соответствии с положениями Федерального </w:t>
      </w:r>
      <w:hyperlink r:id="rId19" w:history="1">
        <w:r>
          <w:rPr>
            <w:rStyle w:val="a8"/>
            <w:sz w:val="24"/>
            <w:szCs w:val="24"/>
          </w:rPr>
          <w:t>закона</w:t>
        </w:r>
      </w:hyperlink>
      <w:r>
        <w:rPr>
          <w:rFonts w:ascii="Times New Roman" w:hAnsi="Times New Roman"/>
          <w:sz w:val="24"/>
          <w:szCs w:val="24"/>
        </w:rPr>
        <w:t> от 26.07.2006 № 135-ФЗ «О защите конкуренции» в порядке, установленном федеральным антимонопольным органом.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Срок, на который заключаются договоры в отношении имущества, включенного в Перечень, должен составлять не менее чем пять лет. 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 Максимальный срок предоставления </w:t>
      </w:r>
      <w:proofErr w:type="gramStart"/>
      <w:r>
        <w:rPr>
          <w:rFonts w:ascii="Times New Roman" w:hAnsi="Times New Roman"/>
          <w:sz w:val="24"/>
          <w:szCs w:val="24"/>
        </w:rPr>
        <w:t>бизнес-инкубаторами</w:t>
      </w:r>
      <w:proofErr w:type="gramEnd"/>
      <w:r>
        <w:rPr>
          <w:rFonts w:ascii="Times New Roman" w:hAnsi="Times New Roman"/>
          <w:sz w:val="24"/>
          <w:szCs w:val="24"/>
        </w:rPr>
        <w:t xml:space="preserve"> муниципального имущества в аренду (субаренду) субъектам МСП, организациям, образующим инфраструктуру поддержки субъектов МСП, не должен превышать три года.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Размер арендной платы определяется на основании рыночной оценки арендной платы, определенной в соответствии с законодательством, регулирующим оценочную деятельность в Российской Федерации, если иное не установлено другим законодательством Российской Федерации.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Размер льготной ставки арендной платы по договорам в отношении имущества, включенного в перечни, указанные </w:t>
      </w:r>
      <w:r>
        <w:rPr>
          <w:rFonts w:ascii="Times New Roman" w:hAnsi="Times New Roman"/>
          <w:color w:val="0070C0"/>
          <w:sz w:val="24"/>
          <w:szCs w:val="24"/>
          <w:u w:val="single"/>
        </w:rPr>
        <w:t>в части 4 настоящей статьи</w:t>
      </w:r>
      <w:r>
        <w:rPr>
          <w:rFonts w:ascii="Times New Roman" w:hAnsi="Times New Roman"/>
          <w:color w:val="0070C0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определяется муниципальными правовыми актами.</w:t>
      </w:r>
    </w:p>
    <w:p w:rsidR="0041729A" w:rsidRDefault="0041729A" w:rsidP="0041729A">
      <w:pPr>
        <w:pStyle w:val="a5"/>
        <w:ind w:firstLine="720"/>
        <w:jc w:val="center"/>
        <w:rPr>
          <w:rFonts w:ascii="Times New Roman" w:hAnsi="Times New Roman"/>
          <w:b/>
          <w:sz w:val="24"/>
          <w:szCs w:val="24"/>
        </w:rPr>
      </w:pPr>
      <w:bookmarkStart w:id="1" w:name="P88"/>
      <w:bookmarkEnd w:id="1"/>
    </w:p>
    <w:p w:rsidR="0041729A" w:rsidRDefault="0041729A" w:rsidP="0041729A">
      <w:pPr>
        <w:pStyle w:val="a5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Основания и порядок исключения муниципального имущества из Перечня.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Уполномоченный орган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«О защите конкуренции».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Основаниями для исключения имущества из Перечня являются: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а) в отношении муниципального имущества в установленном законодательством Российской Федерации порядке принято Администрацией сельского поселения «Ижма» о его использовании для муниципальных нужд либо для иных целей;</w:t>
      </w:r>
      <w:proofErr w:type="gramEnd"/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 право муниципальной собственности на имущество прекращено по решению суда или в ином установленном законом порядке.</w:t>
      </w:r>
    </w:p>
    <w:p w:rsidR="0041729A" w:rsidRDefault="0041729A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Основания для исключения муниципального имущества из Перечня осуществляется посредством внесения изменений в указанный Перечень на основании постановления Администрации сельского  поселения «Ижма».</w:t>
      </w:r>
    </w:p>
    <w:p w:rsidR="005D1B60" w:rsidRDefault="005D1B60" w:rsidP="0041729A">
      <w:pPr>
        <w:pStyle w:val="a5"/>
        <w:ind w:firstLine="720"/>
        <w:jc w:val="right"/>
        <w:rPr>
          <w:rFonts w:ascii="Times New Roman" w:hAnsi="Times New Roman"/>
          <w:sz w:val="24"/>
          <w:szCs w:val="24"/>
        </w:rPr>
        <w:sectPr w:rsidR="005D1B60" w:rsidSect="005D1B60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:rsidR="0041729A" w:rsidRDefault="0041729A" w:rsidP="0041729A">
      <w:pPr>
        <w:pStyle w:val="a5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41729A" w:rsidRDefault="0041729A" w:rsidP="0041729A">
      <w:pPr>
        <w:pStyle w:val="a5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Положению</w:t>
      </w:r>
    </w:p>
    <w:p w:rsidR="0041729A" w:rsidRDefault="0041729A" w:rsidP="0041729A">
      <w:pPr>
        <w:pStyle w:val="a5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порядке формирования, ведения,</w:t>
      </w:r>
    </w:p>
    <w:p w:rsidR="0041729A" w:rsidRDefault="0041729A" w:rsidP="0041729A">
      <w:pPr>
        <w:pStyle w:val="a5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опубликования перечня муниципального</w:t>
      </w:r>
    </w:p>
    <w:p w:rsidR="0041729A" w:rsidRDefault="0041729A" w:rsidP="0041729A">
      <w:pPr>
        <w:pStyle w:val="a5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имущества, предназначенного для передачи</w:t>
      </w:r>
    </w:p>
    <w:p w:rsidR="0041729A" w:rsidRDefault="0041729A" w:rsidP="0041729A">
      <w:pPr>
        <w:pStyle w:val="a5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владение и (или) в пользование субъектам</w:t>
      </w:r>
    </w:p>
    <w:p w:rsidR="0041729A" w:rsidRDefault="0041729A" w:rsidP="0041729A">
      <w:pPr>
        <w:pStyle w:val="a5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малого и среднего предпринимательства</w:t>
      </w:r>
    </w:p>
    <w:p w:rsidR="0041729A" w:rsidRDefault="0041729A" w:rsidP="0041729A">
      <w:pPr>
        <w:pStyle w:val="a5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организациям, образующим инфраструктуру</w:t>
      </w:r>
    </w:p>
    <w:p w:rsidR="0041729A" w:rsidRDefault="0041729A" w:rsidP="0041729A">
      <w:pPr>
        <w:pStyle w:val="a5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поддержки субъектов малого и среднего</w:t>
      </w:r>
    </w:p>
    <w:p w:rsidR="0041729A" w:rsidRDefault="0041729A" w:rsidP="0041729A">
      <w:pPr>
        <w:pStyle w:val="a5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предпринимательства, а также о порядке</w:t>
      </w:r>
    </w:p>
    <w:p w:rsidR="0041729A" w:rsidRDefault="0041729A" w:rsidP="0041729A">
      <w:pPr>
        <w:pStyle w:val="a5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/>
          <w:sz w:val="24"/>
          <w:szCs w:val="24"/>
        </w:rPr>
        <w:t>условиях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предоставления</w:t>
      </w:r>
    </w:p>
    <w:p w:rsidR="0041729A" w:rsidRDefault="0041729A" w:rsidP="0041729A">
      <w:pPr>
        <w:pStyle w:val="a5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включенного в него имущества</w:t>
      </w:r>
    </w:p>
    <w:p w:rsidR="0041729A" w:rsidRDefault="0041729A" w:rsidP="0041729A">
      <w:pPr>
        <w:pStyle w:val="a5"/>
        <w:ind w:firstLine="720"/>
        <w:jc w:val="center"/>
        <w:rPr>
          <w:rFonts w:ascii="Times New Roman" w:hAnsi="Times New Roman"/>
          <w:sz w:val="24"/>
          <w:szCs w:val="24"/>
        </w:rPr>
      </w:pPr>
      <w:bookmarkStart w:id="2" w:name="P120"/>
      <w:bookmarkEnd w:id="2"/>
    </w:p>
    <w:p w:rsidR="0041729A" w:rsidRDefault="0041729A" w:rsidP="0041729A">
      <w:pPr>
        <w:pStyle w:val="a5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</w:t>
      </w:r>
    </w:p>
    <w:p w:rsidR="0041729A" w:rsidRDefault="0041729A" w:rsidP="0041729A">
      <w:pPr>
        <w:pStyle w:val="a5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ведения перечня муниципального имущества, предназначенного</w:t>
      </w:r>
    </w:p>
    <w:p w:rsidR="0041729A" w:rsidRDefault="0041729A" w:rsidP="005D1B60">
      <w:pPr>
        <w:pStyle w:val="a5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tbl>
      <w:tblPr>
        <w:tblW w:w="136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"/>
        <w:gridCol w:w="793"/>
        <w:gridCol w:w="1310"/>
        <w:gridCol w:w="1051"/>
        <w:gridCol w:w="1813"/>
        <w:gridCol w:w="2070"/>
        <w:gridCol w:w="894"/>
        <w:gridCol w:w="1051"/>
        <w:gridCol w:w="1109"/>
        <w:gridCol w:w="1109"/>
        <w:gridCol w:w="726"/>
        <w:gridCol w:w="1051"/>
        <w:gridCol w:w="672"/>
        <w:gridCol w:w="699"/>
      </w:tblGrid>
      <w:tr w:rsidR="0041729A" w:rsidTr="0041729A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 xml:space="preserve">N </w:t>
            </w:r>
            <w:proofErr w:type="gramStart"/>
            <w:r>
              <w:rPr>
                <w:rFonts w:ascii="inherit" w:eastAsia="Times New Roman" w:hAnsi="inherit" w:cs="Arial"/>
                <w:bCs/>
                <w:color w:val="222222"/>
              </w:rPr>
              <w:t>п</w:t>
            </w:r>
            <w:proofErr w:type="gramEnd"/>
            <w:r>
              <w:rPr>
                <w:rFonts w:ascii="inherit" w:eastAsia="Times New Roman" w:hAnsi="inherit" w:cs="Arial"/>
                <w:bCs/>
                <w:color w:val="222222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Номер в реестре имущества "1"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Адрес (местоположение) объекта "2"</w:t>
            </w:r>
          </w:p>
        </w:tc>
        <w:tc>
          <w:tcPr>
            <w:tcW w:w="0" w:type="auto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Структурированный адрес объекта</w:t>
            </w:r>
          </w:p>
        </w:tc>
      </w:tr>
      <w:tr w:rsidR="0041729A" w:rsidTr="0041729A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29A" w:rsidRDefault="0041729A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29A" w:rsidRDefault="0041729A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29A" w:rsidRDefault="0041729A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Наименование субъекта Российской Федерации "3"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 xml:space="preserve">Наименование муниципального </w:t>
            </w:r>
            <w:proofErr w:type="gramStart"/>
            <w:r>
              <w:rPr>
                <w:rFonts w:ascii="inherit" w:eastAsia="Times New Roman" w:hAnsi="inherit" w:cs="Arial"/>
                <w:bCs/>
                <w:color w:val="222222"/>
              </w:rPr>
              <w:t>района/городского округа/внутригородского округа территории города федерального значения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Наименование городского поселения/сельского поселения/внутригородского района городского округа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Вид населенного пункта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Наименование населенного пункта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Тип элемента планировочной структуры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Наименование элемента планировочной структуры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Тип элемента улично-дорожной сети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Наименование элемента улично-дорожной сети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Номер дома (включая литеру) "4"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Тип и номер корпуса, строения, владения "5"</w:t>
            </w:r>
          </w:p>
        </w:tc>
      </w:tr>
      <w:tr w:rsidR="0041729A" w:rsidTr="0041729A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13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14</w:t>
            </w:r>
          </w:p>
        </w:tc>
      </w:tr>
      <w:tr w:rsidR="0041729A" w:rsidTr="0041729A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1729A" w:rsidRDefault="0041729A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</w:tr>
    </w:tbl>
    <w:p w:rsidR="0041729A" w:rsidRDefault="0041729A" w:rsidP="0041729A">
      <w:pPr>
        <w:rPr>
          <w:rFonts w:ascii="Times New Roman" w:eastAsia="Times New Roman" w:hAnsi="Times New Roman"/>
          <w:vanish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3"/>
        <w:gridCol w:w="636"/>
        <w:gridCol w:w="1420"/>
        <w:gridCol w:w="1910"/>
        <w:gridCol w:w="2194"/>
        <w:gridCol w:w="2567"/>
        <w:gridCol w:w="1716"/>
        <w:gridCol w:w="1444"/>
      </w:tblGrid>
      <w:tr w:rsidR="0041729A" w:rsidTr="005D1B60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lastRenderedPageBreak/>
              <w:t>Вид объекта недвижимости;</w:t>
            </w:r>
          </w:p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движимое имущество "6"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Сведения о недвижимом имуществе или его части</w:t>
            </w:r>
          </w:p>
        </w:tc>
      </w:tr>
      <w:tr w:rsidR="0041729A" w:rsidTr="005D1B6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29A" w:rsidRDefault="0041729A" w:rsidP="005D1B60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Кадастровый номер "7"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Номер части объекта недвижимости согласно сведениям государственного кадастра недвижимости "8"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Основная характеристика объекта недвижимости "9"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Наименование объекта учета "10"</w:t>
            </w:r>
          </w:p>
        </w:tc>
      </w:tr>
      <w:tr w:rsidR="005D1B60" w:rsidTr="005D1B60">
        <w:trPr>
          <w:trHeight w:val="51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29A" w:rsidRDefault="0041729A" w:rsidP="005D1B60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29A" w:rsidRDefault="0041729A" w:rsidP="005D1B60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29A" w:rsidRDefault="0041729A" w:rsidP="005D1B60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proofErr w:type="gramStart"/>
            <w:r>
              <w:rPr>
                <w:rFonts w:ascii="inherit" w:eastAsia="Times New Roman" w:hAnsi="inherit" w:cs="Arial"/>
                <w:bCs/>
                <w:color w:val="222222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 xml:space="preserve">Фактическое </w:t>
            </w:r>
            <w:proofErr w:type="gramStart"/>
            <w:r>
              <w:rPr>
                <w:rFonts w:ascii="inherit" w:eastAsia="Times New Roman" w:hAnsi="inherit" w:cs="Arial"/>
                <w:bCs/>
                <w:color w:val="222222"/>
              </w:rPr>
              <w:t>значение</w:t>
            </w:r>
            <w:proofErr w:type="gramEnd"/>
            <w:r>
              <w:rPr>
                <w:rFonts w:ascii="inherit" w:eastAsia="Times New Roman" w:hAnsi="inherit" w:cs="Arial"/>
                <w:bCs/>
                <w:color w:val="222222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proofErr w:type="gramStart"/>
            <w:r>
              <w:rPr>
                <w:rFonts w:ascii="inherit" w:eastAsia="Times New Roman" w:hAnsi="inherit" w:cs="Arial"/>
                <w:bCs/>
                <w:color w:val="222222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29A" w:rsidRDefault="0041729A" w:rsidP="005D1B60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</w:tr>
      <w:tr w:rsidR="005D1B60" w:rsidTr="005D1B6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29A" w:rsidRDefault="0041729A" w:rsidP="005D1B60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Номер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Тип (кадастровый, условный, устаревший)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29A" w:rsidRDefault="0041729A" w:rsidP="005D1B60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29A" w:rsidRDefault="0041729A" w:rsidP="005D1B60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29A" w:rsidRDefault="0041729A" w:rsidP="005D1B60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29A" w:rsidRDefault="0041729A" w:rsidP="005D1B60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1729A" w:rsidRDefault="0041729A" w:rsidP="005D1B60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</w:tr>
      <w:tr w:rsidR="005D1B60" w:rsidTr="005D1B6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15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16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17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18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19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21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22</w:t>
            </w:r>
          </w:p>
        </w:tc>
      </w:tr>
      <w:tr w:rsidR="005D1B60" w:rsidTr="005D1B6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</w:rPr>
            </w:pPr>
          </w:p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1729A" w:rsidRDefault="0041729A" w:rsidP="005D1B60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1729A" w:rsidRDefault="0041729A" w:rsidP="005D1B60">
            <w:pPr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</w:tr>
    </w:tbl>
    <w:p w:rsidR="0041729A" w:rsidRDefault="005D1B60" w:rsidP="0041729A">
      <w:pPr>
        <w:rPr>
          <w:rFonts w:eastAsia="Times New Roman"/>
          <w:vanish/>
        </w:rPr>
      </w:pPr>
      <w:r>
        <w:rPr>
          <w:rFonts w:eastAsia="Times New Roman"/>
          <w:vanish/>
        </w:rPr>
        <w:br w:type="textWrapping" w:clear="all"/>
      </w:r>
    </w:p>
    <w:p w:rsidR="005D1B60" w:rsidRDefault="005D1B60" w:rsidP="0041729A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03D92" w:rsidRDefault="00B03D92" w:rsidP="0041729A"/>
    <w:p w:rsidR="00776BD9" w:rsidRDefault="00776BD9" w:rsidP="0041729A"/>
    <w:p w:rsidR="00776BD9" w:rsidRDefault="00776BD9" w:rsidP="0041729A"/>
    <w:p w:rsidR="00776BD9" w:rsidRDefault="00776BD9" w:rsidP="0041729A"/>
    <w:p w:rsidR="00776BD9" w:rsidRDefault="00776BD9" w:rsidP="0041729A"/>
    <w:p w:rsidR="00776BD9" w:rsidRDefault="00776BD9" w:rsidP="0041729A"/>
    <w:p w:rsidR="00776BD9" w:rsidRDefault="00776BD9" w:rsidP="0041729A"/>
    <w:p w:rsidR="00776BD9" w:rsidRDefault="00776BD9" w:rsidP="0041729A"/>
    <w:p w:rsidR="00776BD9" w:rsidRDefault="00776BD9" w:rsidP="0041729A"/>
    <w:p w:rsidR="00776BD9" w:rsidRDefault="00776BD9" w:rsidP="0041729A"/>
    <w:p w:rsidR="00776BD9" w:rsidRDefault="00776BD9" w:rsidP="0041729A"/>
    <w:p w:rsidR="00776BD9" w:rsidRDefault="00776BD9" w:rsidP="0041729A"/>
    <w:p w:rsidR="00776BD9" w:rsidRDefault="00776BD9" w:rsidP="0041729A"/>
    <w:p w:rsidR="00776BD9" w:rsidRDefault="00776BD9" w:rsidP="0041729A"/>
    <w:p w:rsidR="00776BD9" w:rsidRDefault="00776BD9" w:rsidP="0041729A"/>
    <w:p w:rsidR="00776BD9" w:rsidRDefault="00776BD9" w:rsidP="0041729A"/>
    <w:tbl>
      <w:tblPr>
        <w:tblW w:w="1532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"/>
        <w:gridCol w:w="1684"/>
        <w:gridCol w:w="911"/>
        <w:gridCol w:w="851"/>
        <w:gridCol w:w="850"/>
        <w:gridCol w:w="1134"/>
        <w:gridCol w:w="1134"/>
        <w:gridCol w:w="567"/>
        <w:gridCol w:w="567"/>
        <w:gridCol w:w="993"/>
        <w:gridCol w:w="992"/>
        <w:gridCol w:w="1276"/>
        <w:gridCol w:w="708"/>
        <w:gridCol w:w="709"/>
        <w:gridCol w:w="709"/>
        <w:gridCol w:w="853"/>
      </w:tblGrid>
      <w:tr w:rsidR="00481A2E" w:rsidTr="00597754">
        <w:trPr>
          <w:trHeight w:val="945"/>
        </w:trPr>
        <w:tc>
          <w:tcPr>
            <w:tcW w:w="6814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81A2E" w:rsidRDefault="00481A2E" w:rsidP="00481A2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1A2E" w:rsidRDefault="00481A2E" w:rsidP="00481A2E">
            <w:pPr>
              <w:spacing w:after="0" w:line="240" w:lineRule="auto"/>
              <w:jc w:val="center"/>
            </w:pPr>
            <w:r>
              <w:rPr>
                <w:rFonts w:ascii="inherit" w:eastAsia="Times New Roman" w:hAnsi="inherit" w:cs="Arial"/>
                <w:bCs/>
                <w:color w:val="222222"/>
              </w:rPr>
              <w:t>Сведения о праве аренды или безвозмездного пользования имуществом "12"</w:t>
            </w:r>
          </w:p>
        </w:tc>
      </w:tr>
      <w:tr w:rsidR="00481A2E" w:rsidTr="005C3B86">
        <w:tc>
          <w:tcPr>
            <w:tcW w:w="6814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81A2E" w:rsidRDefault="00481A2E" w:rsidP="00481A2E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5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81A2E" w:rsidRDefault="00481A2E" w:rsidP="00481A2E">
            <w:pPr>
              <w:spacing w:after="0"/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2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1A2E" w:rsidRDefault="00481A2E" w:rsidP="0064734B">
            <w:pPr>
              <w:spacing w:after="240" w:line="240" w:lineRule="auto"/>
              <w:ind w:left="709"/>
              <w:contextualSpacing/>
              <w:jc w:val="center"/>
              <w:outlineLvl w:val="6"/>
            </w:pPr>
            <w:r>
              <w:rPr>
                <w:rFonts w:ascii="inherit" w:eastAsia="Times New Roman" w:hAnsi="inherit" w:cs="Arial"/>
                <w:bCs/>
                <w:color w:val="222222"/>
              </w:rPr>
              <w:t>субъекта малого и среднего предпринимательства</w:t>
            </w:r>
          </w:p>
        </w:tc>
      </w:tr>
      <w:tr w:rsidR="00481A2E" w:rsidTr="00C009AF">
        <w:tc>
          <w:tcPr>
            <w:tcW w:w="13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81A2E" w:rsidRDefault="00481A2E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1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81A2E" w:rsidRDefault="00481A2E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Государственный регистрационный знак (при наличии)</w:t>
            </w:r>
          </w:p>
        </w:tc>
        <w:tc>
          <w:tcPr>
            <w:tcW w:w="9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81A2E" w:rsidRDefault="00481A2E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Наименование объекта учета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81A2E" w:rsidRDefault="00481A2E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Марка, модель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81A2E" w:rsidRDefault="00481A2E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Год выпуска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81A2E" w:rsidRDefault="00481A2E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>
              <w:rPr>
                <w:rFonts w:ascii="inherit" w:eastAsia="Times New Roman" w:hAnsi="inherit" w:cs="Arial"/>
                <w:bCs/>
                <w:color w:val="222222"/>
              </w:rPr>
              <w:t>в</w:t>
            </w:r>
            <w:proofErr w:type="gramEnd"/>
            <w:r>
              <w:rPr>
                <w:rFonts w:ascii="inherit" w:eastAsia="Times New Roman" w:hAnsi="inherit" w:cs="Arial"/>
                <w:bCs/>
                <w:color w:val="222222"/>
              </w:rPr>
              <w:t xml:space="preserve"> (</w:t>
            </w:r>
            <w:proofErr w:type="gramStart"/>
            <w:r>
              <w:rPr>
                <w:rFonts w:ascii="inherit" w:eastAsia="Times New Roman" w:hAnsi="inherit" w:cs="Arial"/>
                <w:bCs/>
                <w:color w:val="222222"/>
              </w:rPr>
              <w:t>на</w:t>
            </w:r>
            <w:proofErr w:type="gramEnd"/>
            <w:r>
              <w:rPr>
                <w:rFonts w:ascii="inherit" w:eastAsia="Times New Roman" w:hAnsi="inherit" w:cs="Arial"/>
                <w:bCs/>
                <w:color w:val="222222"/>
              </w:rPr>
              <w:t>) котором расположен объект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81A2E" w:rsidRDefault="00481A2E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Правообладатель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81A2E" w:rsidRDefault="00481A2E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Документы основание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481A2E" w:rsidRDefault="00481A2E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Правообладатель</w:t>
            </w:r>
          </w:p>
        </w:tc>
        <w:tc>
          <w:tcPr>
            <w:tcW w:w="15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1A2E" w:rsidRDefault="00481A2E">
            <w:pPr>
              <w:spacing w:after="0" w:line="240" w:lineRule="auto"/>
            </w:pPr>
            <w:r>
              <w:rPr>
                <w:rFonts w:ascii="inherit" w:eastAsia="Times New Roman" w:hAnsi="inherit" w:cs="Arial"/>
                <w:bCs/>
                <w:color w:val="222222"/>
              </w:rPr>
              <w:t>Документы основание</w:t>
            </w:r>
          </w:p>
        </w:tc>
      </w:tr>
      <w:tr w:rsidR="00776BD9" w:rsidTr="0064734B">
        <w:tc>
          <w:tcPr>
            <w:tcW w:w="13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76BD9" w:rsidRDefault="00776BD9" w:rsidP="00E67A52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1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76BD9" w:rsidRDefault="00776BD9" w:rsidP="00E67A52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9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76BD9" w:rsidRDefault="00776BD9" w:rsidP="00E67A52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76BD9" w:rsidRDefault="00776BD9" w:rsidP="00E67A52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76BD9" w:rsidRDefault="00776BD9" w:rsidP="00E67A52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76BD9" w:rsidRDefault="00776BD9" w:rsidP="00E67A52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Полное 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ОГРН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ИНН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Дата заключения договора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Дата окончания действия договора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Полное наименование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ОГРН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ИНН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bookmarkStart w:id="3" w:name="_GoBack"/>
            <w:bookmarkEnd w:id="3"/>
            <w:r>
              <w:rPr>
                <w:rFonts w:ascii="inherit" w:eastAsia="Times New Roman" w:hAnsi="inherit" w:cs="Arial"/>
                <w:bCs/>
                <w:color w:val="222222"/>
              </w:rPr>
              <w:t>Дата заключения договора</w:t>
            </w: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Дата окончания действия договора</w:t>
            </w:r>
          </w:p>
        </w:tc>
      </w:tr>
      <w:tr w:rsidR="00776BD9" w:rsidTr="0064734B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23</w:t>
            </w:r>
          </w:p>
        </w:tc>
        <w:tc>
          <w:tcPr>
            <w:tcW w:w="1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24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25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26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27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28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29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30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31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32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34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35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36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37</w:t>
            </w: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38</w:t>
            </w:r>
          </w:p>
        </w:tc>
      </w:tr>
      <w:tr w:rsidR="00776BD9" w:rsidTr="0064734B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76BD9" w:rsidRDefault="00776BD9" w:rsidP="00E67A52">
            <w:pPr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76BD9" w:rsidRDefault="00776BD9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76BD9" w:rsidRDefault="00776BD9" w:rsidP="00E67A52">
            <w:pPr>
              <w:jc w:val="center"/>
              <w:textAlignment w:val="baseline"/>
              <w:rPr>
                <w:rFonts w:ascii="Calibri" w:eastAsia="Times New Roman" w:hAnsi="Calibri" w:cs="Arial"/>
                <w:bCs/>
                <w:color w:val="222222"/>
                <w:sz w:val="24"/>
                <w:szCs w:val="24"/>
              </w:rPr>
            </w:pPr>
          </w:p>
          <w:p w:rsidR="00776BD9" w:rsidRDefault="00776BD9" w:rsidP="00E67A52">
            <w:pPr>
              <w:textAlignment w:val="baseline"/>
              <w:rPr>
                <w:rFonts w:ascii="Calibri" w:eastAsia="Times New Roman" w:hAnsi="Calibri" w:cs="Arial"/>
                <w:bCs/>
                <w:color w:val="222222"/>
                <w:sz w:val="24"/>
                <w:szCs w:val="24"/>
              </w:rPr>
            </w:pPr>
          </w:p>
        </w:tc>
      </w:tr>
    </w:tbl>
    <w:p w:rsidR="00776BD9" w:rsidRDefault="00776BD9" w:rsidP="00776BD9">
      <w:pPr>
        <w:rPr>
          <w:rFonts w:eastAsia="Times New Roman"/>
          <w:vanish/>
        </w:rPr>
      </w:pPr>
    </w:p>
    <w:p w:rsidR="00776BD9" w:rsidRDefault="00776BD9" w:rsidP="00776BD9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76BD9" w:rsidRDefault="00776BD9" w:rsidP="00776BD9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76BD9" w:rsidRDefault="00776BD9" w:rsidP="00776BD9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1B60" w:rsidRDefault="005D1B60" w:rsidP="0041729A"/>
    <w:p w:rsidR="005D1B60" w:rsidRDefault="005D1B60" w:rsidP="0041729A"/>
    <w:tbl>
      <w:tblPr>
        <w:tblW w:w="976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1"/>
        <w:gridCol w:w="3748"/>
        <w:gridCol w:w="1615"/>
        <w:gridCol w:w="609"/>
        <w:gridCol w:w="837"/>
      </w:tblGrid>
      <w:tr w:rsidR="005D1B60" w:rsidTr="00E67A52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5D1B60" w:rsidRDefault="005D1B60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lastRenderedPageBreak/>
              <w:t>Указать одно из значений: в перечне (изменениях в перечни) "13"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5D1B60" w:rsidRDefault="005D1B60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Сведения о правовом акте, в соответствии с которым имущество включено в перечень (изменены сведения об имуществе в перечне) "14"</w:t>
            </w:r>
          </w:p>
        </w:tc>
      </w:tr>
      <w:tr w:rsidR="005D1B60" w:rsidTr="00E67A52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D1B60" w:rsidRDefault="005D1B60" w:rsidP="00E67A52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5D1B60" w:rsidRDefault="005D1B60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Наименование органа, принявшего документ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5D1B60" w:rsidRDefault="005D1B60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Вид документа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5D1B60" w:rsidRDefault="005D1B60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Реквизиты документа</w:t>
            </w:r>
          </w:p>
        </w:tc>
      </w:tr>
      <w:tr w:rsidR="005D1B60" w:rsidTr="00E67A52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D1B60" w:rsidRDefault="005D1B60" w:rsidP="00E67A52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D1B60" w:rsidRDefault="005D1B60" w:rsidP="00E67A52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D1B60" w:rsidRDefault="005D1B60" w:rsidP="00E67A52">
            <w:pP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5D1B60" w:rsidRDefault="005D1B60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Дата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5D1B60" w:rsidRDefault="005D1B60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Номер</w:t>
            </w:r>
          </w:p>
        </w:tc>
      </w:tr>
      <w:tr w:rsidR="005D1B60" w:rsidTr="00E67A52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5D1B60" w:rsidRDefault="005D1B60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39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5D1B60" w:rsidRDefault="005D1B60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5D1B60" w:rsidRDefault="005D1B60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41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5D1B60" w:rsidRDefault="005D1B60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42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5D1B60" w:rsidRDefault="005D1B60" w:rsidP="00E67A52">
            <w:pPr>
              <w:jc w:val="center"/>
              <w:textAlignment w:val="baseline"/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</w:rPr>
              <w:t>43</w:t>
            </w:r>
          </w:p>
        </w:tc>
      </w:tr>
    </w:tbl>
    <w:p w:rsidR="005D1B60" w:rsidRDefault="005D1B60" w:rsidP="0041729A"/>
    <w:p w:rsidR="005D1B60" w:rsidRDefault="005D1B60" w:rsidP="0041729A"/>
    <w:p w:rsidR="005D1B60" w:rsidRPr="0041729A" w:rsidRDefault="005D1B60" w:rsidP="0041729A"/>
    <w:sectPr w:rsidR="005D1B60" w:rsidRPr="0041729A" w:rsidSect="005D1B6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08BD"/>
    <w:multiLevelType w:val="hybridMultilevel"/>
    <w:tmpl w:val="CE32F7FE"/>
    <w:lvl w:ilvl="0" w:tplc="0419000F">
      <w:start w:val="1"/>
      <w:numFmt w:val="decimal"/>
      <w:lvlText w:val="%1."/>
      <w:lvlJc w:val="left"/>
      <w:pPr>
        <w:ind w:left="3763" w:hanging="360"/>
      </w:p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5923" w:hanging="360"/>
      </w:p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9E"/>
    <w:rsid w:val="001D39F0"/>
    <w:rsid w:val="0041729A"/>
    <w:rsid w:val="00481A2E"/>
    <w:rsid w:val="005820A4"/>
    <w:rsid w:val="005D1B60"/>
    <w:rsid w:val="0064734B"/>
    <w:rsid w:val="00776BD9"/>
    <w:rsid w:val="008C69C3"/>
    <w:rsid w:val="00B03D92"/>
    <w:rsid w:val="00B6419E"/>
    <w:rsid w:val="00BD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9C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41729A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qFormat/>
    <w:rsid w:val="001D39F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7"/>
      <w:u w:val="none"/>
      <w:effect w:val="none"/>
    </w:rPr>
  </w:style>
  <w:style w:type="paragraph" w:styleId="a3">
    <w:name w:val="caption"/>
    <w:basedOn w:val="a"/>
    <w:qFormat/>
    <w:rsid w:val="001D39F0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character" w:styleId="a4">
    <w:name w:val="Strong"/>
    <w:qFormat/>
    <w:rsid w:val="001D39F0"/>
    <w:rPr>
      <w:b/>
      <w:bCs/>
    </w:rPr>
  </w:style>
  <w:style w:type="paragraph" w:styleId="a5">
    <w:name w:val="No Spacing"/>
    <w:qFormat/>
    <w:rsid w:val="001D39F0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8C6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69C3"/>
    <w:rPr>
      <w:rFonts w:ascii="Tahoma" w:eastAsiaTheme="minorHAns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1729A"/>
    <w:rPr>
      <w:b/>
      <w:bCs/>
      <w:sz w:val="24"/>
      <w:szCs w:val="24"/>
      <w:lang w:eastAsia="ru-RU"/>
    </w:rPr>
  </w:style>
  <w:style w:type="character" w:styleId="a8">
    <w:name w:val="Hyperlink"/>
    <w:uiPriority w:val="99"/>
    <w:semiHidden/>
    <w:unhideWhenUsed/>
    <w:rsid w:val="0041729A"/>
    <w:rPr>
      <w:color w:val="0000FF"/>
      <w:u w:val="single"/>
    </w:rPr>
  </w:style>
  <w:style w:type="paragraph" w:customStyle="1" w:styleId="ConsPlusNormal">
    <w:name w:val="ConsPlusNormal"/>
    <w:rsid w:val="004172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9C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41729A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qFormat/>
    <w:rsid w:val="001D39F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7"/>
      <w:u w:val="none"/>
      <w:effect w:val="none"/>
    </w:rPr>
  </w:style>
  <w:style w:type="paragraph" w:styleId="a3">
    <w:name w:val="caption"/>
    <w:basedOn w:val="a"/>
    <w:qFormat/>
    <w:rsid w:val="001D39F0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character" w:styleId="a4">
    <w:name w:val="Strong"/>
    <w:qFormat/>
    <w:rsid w:val="001D39F0"/>
    <w:rPr>
      <w:b/>
      <w:bCs/>
    </w:rPr>
  </w:style>
  <w:style w:type="paragraph" w:styleId="a5">
    <w:name w:val="No Spacing"/>
    <w:qFormat/>
    <w:rsid w:val="001D39F0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8C6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69C3"/>
    <w:rPr>
      <w:rFonts w:ascii="Tahoma" w:eastAsiaTheme="minorHAns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1729A"/>
    <w:rPr>
      <w:b/>
      <w:bCs/>
      <w:sz w:val="24"/>
      <w:szCs w:val="24"/>
      <w:lang w:eastAsia="ru-RU"/>
    </w:rPr>
  </w:style>
  <w:style w:type="character" w:styleId="a8">
    <w:name w:val="Hyperlink"/>
    <w:uiPriority w:val="99"/>
    <w:semiHidden/>
    <w:unhideWhenUsed/>
    <w:rsid w:val="0041729A"/>
    <w:rPr>
      <w:color w:val="0000FF"/>
      <w:u w:val="single"/>
    </w:rPr>
  </w:style>
  <w:style w:type="paragraph" w:customStyle="1" w:styleId="ConsPlusNormal">
    <w:name w:val="ConsPlusNormal"/>
    <w:rsid w:val="004172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8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31A3DEC5314A558F7E5715D9E68330A59405BC2E64C0D67D1A1A3C6C5AE92099441A91C1C7AB9AjBs4F" TargetMode="External"/><Relationship Id="rId13" Type="http://schemas.openxmlformats.org/officeDocument/2006/relationships/hyperlink" Target="http://xn--b1acfgqjoabcndr.xn--p1ai/?p=7435" TargetMode="External"/><Relationship Id="rId18" Type="http://schemas.openxmlformats.org/officeDocument/2006/relationships/hyperlink" Target="consultantplus://offline/ref=93ED504EE6F14943008C4F094B47ABE9B4CF3DAA6F80BC8CDFFF291F7BxEAE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9604C5BB2BEAECB7178ADD9C985D4296EE2E61B2BA525BAF5257540EA18FB5E8A713B27265472212o0MBK" TargetMode="External"/><Relationship Id="rId17" Type="http://schemas.openxmlformats.org/officeDocument/2006/relationships/hyperlink" Target="consultantplus://offline/ref=93ED504EE6F14943008C4F1F482BF4ECB0C662A36A88B6DA82A072422CE7C66B331C5CA654AB9D9F9C2011xDAA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604C5BB2BEAECB7178ADD9C985D4296EE2E61B2BA525BAF5257540EA18FB5E8A713B27265472212o0MB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xn--b1acfgqjoabcndr.xn--p1ai/?p=743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xn--b1acfgqjoabcndr.xn--p1ai/?p=7435" TargetMode="External"/><Relationship Id="rId10" Type="http://schemas.openxmlformats.org/officeDocument/2006/relationships/hyperlink" Target="consultantplus://offline/ref=93ED504EE6F14943008C4F094B47ABE9B4CC35AF6A8BBC8CDFFF291F7BEECC3C745305E410A69D9Fx9A4N" TargetMode="External"/><Relationship Id="rId19" Type="http://schemas.openxmlformats.org/officeDocument/2006/relationships/hyperlink" Target="consultantplus://offline/ref=93ED504EE6F14943008C4F094B47ABE9B4CF3DAA6F80BC8CDFFF291F7BxEAE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ED504EE6F14943008C4F094B47ABE9B4CC35AF6A8BBC8CDFFF291F7BEECC3C745305E410A69D9Fx9A4N" TargetMode="External"/><Relationship Id="rId14" Type="http://schemas.openxmlformats.org/officeDocument/2006/relationships/hyperlink" Target="consultantplus://offline/ref=9604C5BB2BEAECB7178AC3878D5D4296EE2B6FB2B3585BAF5257540EA18FB5E8A713B27265472210o0M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C52F0-4095-4CAC-BE57-55AA94E95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2621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2018-07-24T09:31:00Z</cp:lastPrinted>
  <dcterms:created xsi:type="dcterms:W3CDTF">2018-07-24T08:39:00Z</dcterms:created>
  <dcterms:modified xsi:type="dcterms:W3CDTF">2018-07-25T07:17:00Z</dcterms:modified>
</cp:coreProperties>
</file>