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Pr="007F5906" w:rsidRDefault="007131EA" w:rsidP="000A3C94">
      <w:pPr>
        <w:jc w:val="center"/>
        <w:rPr>
          <w:b/>
          <w:sz w:val="26"/>
          <w:szCs w:val="26"/>
        </w:rPr>
      </w:pPr>
      <w:r w:rsidRPr="007F5906">
        <w:rPr>
          <w:b/>
          <w:sz w:val="26"/>
          <w:szCs w:val="26"/>
        </w:rPr>
        <w:t xml:space="preserve">Ш </w:t>
      </w:r>
      <w:proofErr w:type="gramStart"/>
      <w:r w:rsidRPr="007F5906">
        <w:rPr>
          <w:b/>
          <w:sz w:val="26"/>
          <w:szCs w:val="26"/>
        </w:rPr>
        <w:t>У</w:t>
      </w:r>
      <w:proofErr w:type="gramEnd"/>
      <w:r w:rsidRPr="007F5906">
        <w:rPr>
          <w:b/>
          <w:sz w:val="26"/>
          <w:szCs w:val="26"/>
        </w:rPr>
        <w:t xml:space="preserve"> Ö М</w:t>
      </w:r>
    </w:p>
    <w:p w:rsidR="007131EA" w:rsidRPr="007F5906" w:rsidRDefault="007131EA" w:rsidP="000A3C94">
      <w:pPr>
        <w:jc w:val="center"/>
        <w:rPr>
          <w:b/>
          <w:sz w:val="20"/>
          <w:szCs w:val="20"/>
        </w:rPr>
      </w:pPr>
    </w:p>
    <w:p w:rsidR="007131EA" w:rsidRPr="007F5906" w:rsidRDefault="007131EA" w:rsidP="000A3C94">
      <w:pPr>
        <w:jc w:val="center"/>
        <w:rPr>
          <w:b/>
          <w:sz w:val="26"/>
          <w:szCs w:val="26"/>
        </w:rPr>
      </w:pPr>
      <w:r w:rsidRPr="007F5906">
        <w:rPr>
          <w:b/>
          <w:sz w:val="26"/>
          <w:szCs w:val="26"/>
        </w:rPr>
        <w:t>П О С Т А Н О В Л Е Н И Е</w:t>
      </w:r>
    </w:p>
    <w:p w:rsidR="007131EA" w:rsidRPr="007F5906" w:rsidRDefault="007131EA" w:rsidP="007131EA">
      <w:pPr>
        <w:rPr>
          <w:sz w:val="20"/>
          <w:szCs w:val="20"/>
        </w:rPr>
      </w:pPr>
    </w:p>
    <w:p w:rsidR="007131EA" w:rsidRPr="00242265" w:rsidRDefault="002826D2" w:rsidP="007131EA">
      <w:pPr>
        <w:jc w:val="both"/>
      </w:pPr>
      <w:r w:rsidRPr="00242265">
        <w:t xml:space="preserve">от </w:t>
      </w:r>
      <w:r w:rsidR="007A3B80">
        <w:t>19</w:t>
      </w:r>
      <w:r w:rsidR="00CF249E" w:rsidRPr="00242265">
        <w:t xml:space="preserve"> </w:t>
      </w:r>
      <w:r w:rsidR="00E3741E">
        <w:t>апреля</w:t>
      </w:r>
      <w:r w:rsidR="007F5906">
        <w:t xml:space="preserve"> 2022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A15A6D">
        <w:t>24</w:t>
      </w:r>
    </w:p>
    <w:p w:rsidR="007131EA" w:rsidRPr="006863D2" w:rsidRDefault="007131EA" w:rsidP="007131EA">
      <w:pPr>
        <w:jc w:val="both"/>
        <w:rPr>
          <w:sz w:val="16"/>
          <w:szCs w:val="16"/>
        </w:rPr>
      </w:pPr>
      <w:r w:rsidRPr="006863D2">
        <w:rPr>
          <w:sz w:val="16"/>
          <w:szCs w:val="16"/>
        </w:rPr>
        <w:t xml:space="preserve">Республика Коми, </w:t>
      </w:r>
      <w:proofErr w:type="spellStart"/>
      <w:r w:rsidRPr="006863D2">
        <w:rPr>
          <w:sz w:val="16"/>
          <w:szCs w:val="16"/>
        </w:rPr>
        <w:t>Ижемский</w:t>
      </w:r>
      <w:proofErr w:type="spellEnd"/>
      <w:r w:rsidRPr="006863D2">
        <w:rPr>
          <w:sz w:val="16"/>
          <w:szCs w:val="16"/>
        </w:rPr>
        <w:t xml:space="preserve"> район, с. </w:t>
      </w:r>
      <w:r w:rsidR="000A3C94" w:rsidRPr="006863D2">
        <w:rPr>
          <w:sz w:val="16"/>
          <w:szCs w:val="16"/>
        </w:rPr>
        <w:t>Ижма</w:t>
      </w:r>
    </w:p>
    <w:p w:rsidR="007131EA" w:rsidRPr="007F5906" w:rsidRDefault="007131EA" w:rsidP="007131EA">
      <w:pPr>
        <w:jc w:val="both"/>
        <w:rPr>
          <w:sz w:val="20"/>
          <w:szCs w:val="20"/>
        </w:rPr>
      </w:pPr>
    </w:p>
    <w:tbl>
      <w:tblPr>
        <w:tblW w:w="9539" w:type="dxa"/>
        <w:tblLook w:val="01E0" w:firstRow="1" w:lastRow="1" w:firstColumn="1" w:lastColumn="1" w:noHBand="0" w:noVBand="0"/>
      </w:tblPr>
      <w:tblGrid>
        <w:gridCol w:w="9539"/>
      </w:tblGrid>
      <w:tr w:rsidR="007131EA" w:rsidRPr="00242265" w:rsidTr="000E7680">
        <w:trPr>
          <w:trHeight w:val="989"/>
        </w:trPr>
        <w:tc>
          <w:tcPr>
            <w:tcW w:w="9539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 xml:space="preserve"> от 24.12.2020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>г № 92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0E76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» 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</w:t>
      </w:r>
      <w:bookmarkStart w:id="0" w:name="_GoBack"/>
      <w:bookmarkEnd w:id="0"/>
      <w:r w:rsidRPr="00242265">
        <w:rPr>
          <w:sz w:val="26"/>
          <w:szCs w:val="26"/>
        </w:rPr>
        <w:t xml:space="preserve">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7F5906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</w:rPr>
      </w:pPr>
    </w:p>
    <w:p w:rsidR="007131EA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6863D2" w:rsidRPr="006863D2" w:rsidRDefault="006863D2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</w:rPr>
      </w:pP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</w:t>
      </w:r>
      <w:r w:rsidR="00712615">
        <w:rPr>
          <w:sz w:val="26"/>
          <w:szCs w:val="26"/>
        </w:rPr>
        <w:t>льского поселения «Ижма»</w:t>
      </w:r>
      <w:r w:rsidR="00B77CE4" w:rsidRPr="001B1C74">
        <w:rPr>
          <w:sz w:val="26"/>
          <w:szCs w:val="26"/>
        </w:rPr>
        <w:t>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</w:t>
      </w:r>
      <w:r w:rsidR="00712615">
        <w:rPr>
          <w:sz w:val="26"/>
          <w:szCs w:val="26"/>
        </w:rPr>
        <w:t xml:space="preserve"> 24.</w:t>
      </w:r>
      <w:r w:rsidR="008268AF" w:rsidRPr="001B1C74">
        <w:rPr>
          <w:sz w:val="26"/>
          <w:szCs w:val="26"/>
        </w:rPr>
        <w:t>1</w:t>
      </w:r>
      <w:r w:rsidR="00712615">
        <w:rPr>
          <w:sz w:val="26"/>
          <w:szCs w:val="26"/>
        </w:rPr>
        <w:t>2.2020 № 92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</w:t>
      </w:r>
      <w:r w:rsidR="00712615">
        <w:rPr>
          <w:bCs/>
          <w:sz w:val="26"/>
          <w:szCs w:val="26"/>
        </w:rPr>
        <w:t>льского поселения «Ижма»</w:t>
      </w:r>
      <w:r w:rsidR="008D06A7" w:rsidRPr="001B1C74">
        <w:rPr>
          <w:bCs/>
          <w:sz w:val="26"/>
          <w:szCs w:val="26"/>
        </w:rPr>
        <w:t>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2615" w:rsidRPr="006E6507" w:rsidRDefault="00712615" w:rsidP="00712615">
            <w:pPr>
              <w:snapToGrid w:val="0"/>
              <w:jc w:val="both"/>
            </w:pPr>
            <w:r w:rsidRPr="000D7B21">
              <w:t xml:space="preserve">Общий объем финансирования за счет средств местного бюджета составляет </w:t>
            </w:r>
            <w:r w:rsidR="005C4637">
              <w:t>19 719,88</w:t>
            </w:r>
            <w:r>
              <w:t xml:space="preserve"> </w:t>
            </w:r>
            <w:r w:rsidRPr="006E6507">
              <w:t>тыс. рублей том числе: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2021 год </w:t>
            </w:r>
            <w:r>
              <w:t xml:space="preserve">  </w:t>
            </w:r>
            <w:r w:rsidR="000E7680">
              <w:t>6 123,88</w:t>
            </w:r>
            <w:r w:rsidRPr="006E6507">
              <w:t xml:space="preserve"> тыс. рублей, 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2022 год </w:t>
            </w:r>
            <w:r>
              <w:t xml:space="preserve"> </w:t>
            </w:r>
            <w:r w:rsidRPr="006E6507">
              <w:t xml:space="preserve"> </w:t>
            </w:r>
            <w:r w:rsidR="005C4637">
              <w:t>7 807,48</w:t>
            </w:r>
            <w:r w:rsidRPr="006E6507">
              <w:t xml:space="preserve"> тыс. рублей, </w:t>
            </w:r>
          </w:p>
          <w:p w:rsidR="007131EA" w:rsidRDefault="00712615" w:rsidP="00712615">
            <w:pPr>
              <w:spacing w:line="228" w:lineRule="auto"/>
              <w:jc w:val="both"/>
            </w:pPr>
            <w:r w:rsidRPr="006E6507">
              <w:t xml:space="preserve">2023 год  </w:t>
            </w:r>
            <w:r>
              <w:t xml:space="preserve"> </w:t>
            </w:r>
            <w:r w:rsidR="007C21C4">
              <w:t>2 551,61</w:t>
            </w:r>
            <w:r w:rsidRPr="006E6507">
              <w:t xml:space="preserve"> тыс</w:t>
            </w:r>
            <w:r w:rsidRPr="000D7B21">
              <w:t>. рублей.</w:t>
            </w:r>
          </w:p>
          <w:p w:rsidR="007C21C4" w:rsidRPr="001B1C74" w:rsidRDefault="007C21C4" w:rsidP="007C21C4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t>2024</w:t>
            </w:r>
            <w:r w:rsidRPr="006E6507">
              <w:t xml:space="preserve"> год  </w:t>
            </w:r>
            <w:r>
              <w:t xml:space="preserve"> 3 236,91</w:t>
            </w:r>
            <w:r w:rsidRPr="006E6507">
              <w:t xml:space="preserve"> тыс</w:t>
            </w:r>
            <w:r w:rsidRPr="000D7B21">
              <w:t>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5C4637">
        <w:t>19 719,88</w:t>
      </w:r>
      <w:r w:rsidR="0027220B"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7220B" w:rsidRP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 xml:space="preserve">2022 год   </w:t>
      </w:r>
      <w:r w:rsidR="005C4637">
        <w:rPr>
          <w:sz w:val="26"/>
          <w:szCs w:val="26"/>
        </w:rPr>
        <w:t>7 807,48</w:t>
      </w:r>
      <w:r w:rsidRPr="0027220B">
        <w:rPr>
          <w:sz w:val="26"/>
          <w:szCs w:val="26"/>
        </w:rPr>
        <w:t xml:space="preserve"> тыс. рублей, </w:t>
      </w:r>
    </w:p>
    <w:p w:rsidR="0027220B" w:rsidRP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>2023 год   2 551,61 тыс</w:t>
      </w:r>
      <w:r>
        <w:rPr>
          <w:sz w:val="26"/>
          <w:szCs w:val="26"/>
        </w:rPr>
        <w:t>. рублей,</w:t>
      </w:r>
    </w:p>
    <w:p w:rsid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>2024 год   3 236,91 тыс. рублей.</w:t>
      </w:r>
    </w:p>
    <w:p w:rsidR="007131EA" w:rsidRDefault="007131EA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23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07"/>
        <w:gridCol w:w="4255"/>
        <w:gridCol w:w="1276"/>
        <w:gridCol w:w="34"/>
        <w:gridCol w:w="1412"/>
        <w:gridCol w:w="30"/>
        <w:gridCol w:w="1388"/>
        <w:gridCol w:w="1134"/>
      </w:tblGrid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  <w:rPr>
                <w:sz w:val="28"/>
                <w:szCs w:val="28"/>
              </w:rPr>
            </w:pPr>
            <w:r w:rsidRPr="00CA411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 w:rsidRPr="00CA411D"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C21C4" w:rsidP="007841F7">
            <w:pPr>
              <w:snapToGrid w:val="0"/>
              <w:ind w:left="-89" w:right="-104" w:firstLine="89"/>
              <w:jc w:val="center"/>
            </w:pPr>
            <w:r>
              <w:t xml:space="preserve">Объем </w:t>
            </w:r>
            <w:proofErr w:type="spellStart"/>
            <w:proofErr w:type="gramStart"/>
            <w:r>
              <w:t>финансиро-вания</w:t>
            </w:r>
            <w:proofErr w:type="spellEnd"/>
            <w:proofErr w:type="gramEnd"/>
            <w:r>
              <w:t xml:space="preserve"> на 2022 </w:t>
            </w:r>
            <w:r w:rsidR="00712615" w:rsidRPr="00E34924">
              <w:t>г.</w:t>
            </w:r>
          </w:p>
          <w:p w:rsidR="00712615" w:rsidRPr="00E34924" w:rsidRDefault="00712615" w:rsidP="007841F7">
            <w:pPr>
              <w:snapToGrid w:val="0"/>
              <w:ind w:left="-89" w:right="-104" w:firstLine="89"/>
              <w:jc w:val="center"/>
            </w:pPr>
            <w:r w:rsidRPr="00E34924">
              <w:t>(тыс. руб.)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563899" w:rsidP="007841F7">
            <w:pPr>
              <w:snapToGrid w:val="0"/>
              <w:jc w:val="center"/>
            </w:pPr>
            <w:r>
              <w:t xml:space="preserve">Объем финансирования на 2023 </w:t>
            </w:r>
            <w:r w:rsidR="00712615">
              <w:t>г.</w:t>
            </w:r>
            <w:r w:rsidR="00712615" w:rsidRPr="00E34924">
              <w:t xml:space="preserve"> (тыс. руб.)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 xml:space="preserve">Объем финансирования на </w:t>
            </w:r>
            <w:r w:rsidR="00563899">
              <w:t>2024</w:t>
            </w:r>
            <w:r w:rsidRPr="00E34924">
              <w:t xml:space="preserve"> г. 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Всего</w:t>
            </w:r>
          </w:p>
        </w:tc>
      </w:tr>
      <w:tr w:rsidR="00712615" w:rsidRPr="00515CDA" w:rsidTr="003F317A">
        <w:trPr>
          <w:trHeight w:val="3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1.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515CDA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515CDA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563899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1.1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both"/>
            </w:pPr>
            <w:r>
              <w:t>Оплата по уличному освещению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70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600</w:t>
            </w:r>
            <w:r w:rsidRPr="00BD138E"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Default="006D367A" w:rsidP="00563899">
            <w:pPr>
              <w:snapToGrid w:val="0"/>
              <w:jc w:val="center"/>
            </w:pPr>
            <w:r>
              <w:t>26</w:t>
            </w:r>
            <w:r w:rsidR="0027220B">
              <w:t>50</w:t>
            </w:r>
            <w:r w:rsidR="00563899">
              <w:t>,0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1.2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Обслуживание линий уличного освещения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7F5906" w:rsidP="00563899">
            <w:pPr>
              <w:ind w:firstLine="7"/>
              <w:jc w:val="both"/>
            </w:pPr>
            <w:r>
              <w:t>97,5</w:t>
            </w:r>
            <w:r w:rsidR="00563899" w:rsidRPr="00BD138E"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97,23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7F5906" w:rsidP="00563899">
            <w:pPr>
              <w:snapToGrid w:val="0"/>
              <w:jc w:val="center"/>
            </w:pPr>
            <w:r>
              <w:t>383,12</w:t>
            </w:r>
          </w:p>
        </w:tc>
      </w:tr>
      <w:tr w:rsidR="00563899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1.3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both"/>
            </w:pPr>
            <w:r>
              <w:t>Аренда имущества (</w:t>
            </w:r>
            <w:proofErr w:type="spellStart"/>
            <w:r>
              <w:t>электроопор</w:t>
            </w:r>
            <w:proofErr w:type="spellEnd"/>
            <w:r>
              <w:t>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7F5906" w:rsidP="00563899">
            <w:pPr>
              <w:ind w:firstLine="7"/>
              <w:jc w:val="both"/>
            </w:pPr>
            <w:r>
              <w:t>4,7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Default="0027220B" w:rsidP="007F5906">
            <w:pPr>
              <w:snapToGrid w:val="0"/>
              <w:jc w:val="center"/>
            </w:pPr>
            <w:r>
              <w:t>1</w:t>
            </w:r>
            <w:r w:rsidR="007F5906">
              <w:t>4,7</w:t>
            </w:r>
          </w:p>
        </w:tc>
      </w:tr>
      <w:tr w:rsidR="00563899" w:rsidRPr="00CA411D" w:rsidTr="003F317A">
        <w:trPr>
          <w:trHeight w:val="8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lastRenderedPageBreak/>
              <w:t>1.4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6863D2">
            <w:pPr>
              <w:snapToGrid w:val="0"/>
              <w:jc w:val="both"/>
            </w:pPr>
            <w:r w:rsidRPr="00CA411D">
              <w:t>Приобретение</w:t>
            </w:r>
            <w:r>
              <w:t xml:space="preserve"> деревянных опор,</w:t>
            </w:r>
            <w:r w:rsidRPr="00CA411D">
              <w:t xml:space="preserve"> кабельной продукции, светильников </w:t>
            </w:r>
            <w:r>
              <w:t xml:space="preserve">для </w:t>
            </w:r>
            <w:r w:rsidRPr="00CA411D">
              <w:t xml:space="preserve">уличного освещения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5</w:t>
            </w:r>
            <w:r w:rsidR="009E5301">
              <w:t>2</w:t>
            </w:r>
            <w:r w:rsidRPr="00BD138E">
              <w:t>,0</w:t>
            </w:r>
            <w:r w:rsidR="009E5301"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5</w:t>
            </w:r>
            <w:r w:rsidRPr="00BD138E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15</w:t>
            </w:r>
            <w:r w:rsidR="009E5301">
              <w:t>2</w:t>
            </w:r>
            <w:r w:rsidR="00563899">
              <w:t>,0</w:t>
            </w:r>
            <w:r w:rsidR="009E5301">
              <w:t>5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1.5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Приобретение 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9E5301" w:rsidP="00563899">
            <w:pPr>
              <w:ind w:firstLine="7"/>
              <w:jc w:val="both"/>
            </w:pPr>
            <w:r>
              <w:t>2</w:t>
            </w:r>
            <w:r w:rsidR="00563899" w:rsidRPr="00BD138E">
              <w:t>6</w:t>
            </w:r>
            <w:r>
              <w:t>,55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23,6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9E5301" w:rsidP="00563899">
            <w:pPr>
              <w:snapToGrid w:val="0"/>
              <w:jc w:val="center"/>
            </w:pPr>
            <w:r>
              <w:t>116,47</w:t>
            </w:r>
          </w:p>
        </w:tc>
      </w:tr>
      <w:tr w:rsidR="00563899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1.6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7F5906" w:rsidP="00563899">
            <w:pPr>
              <w:ind w:firstLine="7"/>
              <w:jc w:val="both"/>
            </w:pPr>
            <w:r>
              <w:t>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Default="002A58C7" w:rsidP="00563899">
            <w:pPr>
              <w:snapToGrid w:val="0"/>
              <w:jc w:val="center"/>
            </w:pPr>
            <w:r>
              <w:t>4</w:t>
            </w:r>
            <w:r w:rsidR="00563899">
              <w:t>5,0</w:t>
            </w:r>
          </w:p>
        </w:tc>
      </w:tr>
      <w:tr w:rsidR="00563899" w:rsidRPr="00FB2BA7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9B27CF" w:rsidRDefault="00563899" w:rsidP="00563899">
            <w:pPr>
              <w:snapToGrid w:val="0"/>
              <w:jc w:val="both"/>
              <w:rPr>
                <w:b/>
              </w:rPr>
            </w:pPr>
            <w:r w:rsidRPr="009B27CF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D75602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885</w:t>
            </w:r>
            <w:r w:rsidR="00563899" w:rsidRPr="00BD138E">
              <w:rPr>
                <w:b/>
              </w:rPr>
              <w:t>,83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780,83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FB2BA7" w:rsidRDefault="00563899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780,83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FB2BA7" w:rsidRDefault="00D75602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3 361</w:t>
            </w:r>
            <w:r w:rsidR="002A58C7">
              <w:rPr>
                <w:b/>
              </w:rPr>
              <w:t>,34</w:t>
            </w:r>
          </w:p>
        </w:tc>
      </w:tr>
      <w:tr w:rsidR="00712615" w:rsidRPr="00157C10" w:rsidTr="003F317A">
        <w:trPr>
          <w:trHeight w:val="33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2.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Качественное содержание улично-дорожной сети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2.1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 w:rsidRPr="00CA411D">
              <w:t xml:space="preserve">Содержание </w:t>
            </w:r>
            <w:r>
              <w:t>улично-дорожной сети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7F1D4B" w:rsidP="00563899">
            <w:pPr>
              <w:ind w:firstLine="7"/>
              <w:jc w:val="both"/>
            </w:pPr>
            <w:r>
              <w:t xml:space="preserve">1 </w:t>
            </w:r>
            <w:r w:rsidR="00D44B0D">
              <w:t>8</w:t>
            </w:r>
            <w:r>
              <w:t>75,36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2A58C7" w:rsidP="00563899">
            <w:pPr>
              <w:ind w:firstLine="7"/>
              <w:jc w:val="both"/>
            </w:pPr>
            <w:r>
              <w:t>878,05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27220B">
            <w:pPr>
              <w:snapToGrid w:val="0"/>
              <w:jc w:val="center"/>
            </w:pPr>
            <w:r>
              <w:t>1</w:t>
            </w:r>
            <w:r w:rsidR="0027220B">
              <w:t> 169,08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D44B0D" w:rsidP="00563899">
            <w:pPr>
              <w:snapToGrid w:val="0"/>
              <w:jc w:val="center"/>
            </w:pPr>
            <w:r w:rsidRPr="00D44B0D">
              <w:t>5 </w:t>
            </w:r>
            <w:r>
              <w:t>8</w:t>
            </w:r>
            <w:r w:rsidRPr="00D44B0D">
              <w:t>69,59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2.2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Приобретение</w:t>
            </w:r>
            <w:r w:rsidRPr="00CA411D">
              <w:t xml:space="preserve"> </w:t>
            </w:r>
            <w:r>
              <w:t>дорожных</w:t>
            </w:r>
            <w:r w:rsidRPr="00CA411D">
              <w:t xml:space="preserve"> знак</w:t>
            </w:r>
            <w:r>
              <w:t>ов</w:t>
            </w:r>
            <w:r w:rsidRPr="00CA411D">
              <w:t xml:space="preserve">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3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3</w:t>
            </w:r>
            <w:r w:rsidRPr="00BD138E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125,59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EB14CD" w:rsidRDefault="00563899" w:rsidP="00563899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  <w:r>
              <w:t xml:space="preserve"> и Семяшкина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2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2</w:t>
            </w:r>
            <w:r w:rsidRPr="00BD138E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EB14CD" w:rsidRDefault="00563899" w:rsidP="00563899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EB14CD" w:rsidRDefault="002A58C7" w:rsidP="00563899">
            <w:pPr>
              <w:snapToGrid w:val="0"/>
              <w:jc w:val="center"/>
            </w:pPr>
            <w:r>
              <w:t>6</w:t>
            </w:r>
            <w:r w:rsidR="00563899">
              <w:t>0,0</w:t>
            </w:r>
          </w:p>
        </w:tc>
      </w:tr>
      <w:tr w:rsidR="00563899" w:rsidRPr="006B3CC8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45202B" w:rsidRDefault="00563899" w:rsidP="00563899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7F1D4B" w:rsidP="00563899">
            <w:pPr>
              <w:ind w:firstLine="7"/>
              <w:jc w:val="both"/>
              <w:rPr>
                <w:b/>
              </w:rPr>
            </w:pPr>
            <w:r w:rsidRPr="007F1D4B">
              <w:rPr>
                <w:b/>
              </w:rPr>
              <w:t>1 </w:t>
            </w:r>
            <w:r w:rsidR="00D44B0D">
              <w:rPr>
                <w:b/>
              </w:rPr>
              <w:t>9</w:t>
            </w:r>
            <w:r w:rsidRPr="007F1D4B">
              <w:rPr>
                <w:b/>
              </w:rPr>
              <w:t>25,36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2A58C7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928,05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6B3CC8" w:rsidRDefault="0027220B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1 219,08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9238C" w:rsidRDefault="00D44B0D" w:rsidP="00563899">
            <w:pPr>
              <w:snapToGrid w:val="0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6 055,18</w:t>
            </w:r>
          </w:p>
        </w:tc>
      </w:tr>
      <w:tr w:rsidR="00200AD0" w:rsidRPr="00406270" w:rsidTr="003F317A">
        <w:trPr>
          <w:trHeight w:val="34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406270">
              <w:rPr>
                <w:b/>
              </w:rPr>
              <w:t>3.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jc w:val="center"/>
              <w:rPr>
                <w:b/>
              </w:rPr>
            </w:pPr>
            <w:r w:rsidRPr="00406270">
              <w:rPr>
                <w:b/>
              </w:rPr>
              <w:t>Организация и содержание мест захоронения</w:t>
            </w:r>
          </w:p>
        </w:tc>
      </w:tr>
      <w:tr w:rsidR="00200AD0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  <w:r w:rsidRPr="00406270">
              <w:t>3.1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 w:rsidRPr="004B39B2"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A58C7" w:rsidP="00200AD0">
            <w:pPr>
              <w:snapToGrid w:val="0"/>
              <w:jc w:val="center"/>
            </w:pPr>
            <w:r>
              <w:t>34,8</w:t>
            </w:r>
          </w:p>
        </w:tc>
      </w:tr>
      <w:tr w:rsidR="00200AD0" w:rsidRPr="006B3CC8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36FC" w:rsidRPr="0045202B" w:rsidRDefault="00200AD0" w:rsidP="004E36F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2A58C7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34,8</w:t>
            </w:r>
          </w:p>
        </w:tc>
      </w:tr>
      <w:tr w:rsidR="00200AD0" w:rsidRPr="00157C10" w:rsidTr="003F317A">
        <w:trPr>
          <w:trHeight w:val="27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F6236C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F6236C">
              <w:rPr>
                <w:b/>
              </w:rPr>
              <w:t>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57C10" w:rsidRDefault="00200AD0" w:rsidP="00200AD0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Организация благоустройства</w:t>
            </w:r>
          </w:p>
        </w:tc>
      </w:tr>
      <w:tr w:rsidR="007C21C4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7C21C4" w:rsidP="007C21C4">
            <w:pPr>
              <w:snapToGrid w:val="0"/>
              <w:ind w:left="-142" w:right="-108"/>
              <w:jc w:val="center"/>
            </w:pPr>
            <w:r>
              <w:t>4.1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7C21C4" w:rsidP="007C21C4">
            <w:pPr>
              <w:snapToGrid w:val="0"/>
              <w:jc w:val="both"/>
            </w:pPr>
            <w:r w:rsidRPr="00CA411D"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100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563899" w:rsidP="007C21C4">
            <w:pPr>
              <w:snapToGrid w:val="0"/>
              <w:jc w:val="center"/>
            </w:pPr>
            <w:r>
              <w:t>10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CA411D" w:rsidRDefault="00952699" w:rsidP="007C21C4">
            <w:pPr>
              <w:snapToGrid w:val="0"/>
              <w:jc w:val="center"/>
            </w:pPr>
            <w:r>
              <w:t>20</w:t>
            </w:r>
            <w:r w:rsidR="007C21C4">
              <w:t>0,0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7C21C4" w:rsidP="007C21C4">
            <w:pPr>
              <w:snapToGrid w:val="0"/>
              <w:jc w:val="both"/>
            </w:pPr>
            <w:r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6669EF" w:rsidP="007C21C4">
            <w:pPr>
              <w:ind w:firstLine="7"/>
              <w:jc w:val="both"/>
            </w:pPr>
            <w:r>
              <w:t>5</w:t>
            </w:r>
            <w:r w:rsidR="00D75602">
              <w:t>14</w:t>
            </w:r>
            <w:r w:rsidR="00CF30F9" w:rsidRPr="00CF30F9">
              <w:t>,82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563899" w:rsidP="007C21C4">
            <w:pPr>
              <w:snapToGrid w:val="0"/>
              <w:jc w:val="center"/>
            </w:pPr>
            <w:r>
              <w:t>686,34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27220B" w:rsidP="007C21C4">
            <w:pPr>
              <w:snapToGrid w:val="0"/>
              <w:jc w:val="center"/>
            </w:pPr>
            <w:r>
              <w:t>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D75602" w:rsidP="007C21C4">
            <w:pPr>
              <w:snapToGrid w:val="0"/>
              <w:jc w:val="center"/>
            </w:pPr>
            <w:r>
              <w:t>2 803</w:t>
            </w:r>
            <w:r w:rsidR="006669EF">
              <w:t>,6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7C21C4" w:rsidP="007C21C4">
            <w:pPr>
              <w:snapToGrid w:val="0"/>
              <w:jc w:val="both"/>
            </w:pPr>
            <w:r>
              <w:t xml:space="preserve">Приобретение </w:t>
            </w:r>
            <w:r w:rsidRPr="00DD72AC">
              <w:t>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30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7</w:t>
            </w:r>
            <w:r w:rsidR="007C21C4">
              <w:t>0,0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7C21C4" w:rsidP="007C21C4">
            <w:pPr>
              <w:snapToGrid w:val="0"/>
              <w:jc w:val="both"/>
            </w:pPr>
            <w:r w:rsidRPr="00DD72AC"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20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563899" w:rsidP="007C21C4">
            <w:pPr>
              <w:snapToGrid w:val="0"/>
              <w:jc w:val="center"/>
            </w:pPr>
            <w:r>
              <w:t>5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10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436,20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Оплата транспортных услуг по доставке шлака и реализации шлака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75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1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138,85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Приобретение детского игрового оборудования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20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20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8</w:t>
            </w:r>
            <w:r w:rsidR="007C21C4">
              <w:t>00,0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4.7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Техническое обслуживание систем видеонаблюдения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4F72C5" w:rsidP="007C21C4">
            <w:pPr>
              <w:ind w:firstLine="7"/>
              <w:jc w:val="both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65</w:t>
            </w:r>
            <w:r w:rsidR="007C21C4"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6</w:t>
            </w:r>
            <w:r w:rsidR="007C21C4"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2519D7" w:rsidP="007C21C4">
            <w:pPr>
              <w:snapToGrid w:val="0"/>
              <w:jc w:val="center"/>
            </w:pPr>
            <w:r>
              <w:t>19</w:t>
            </w:r>
            <w:r w:rsidR="00952699">
              <w:t>0,0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4.8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B14CD" w:rsidRDefault="007C21C4" w:rsidP="007C21C4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2519D7" w:rsidP="007C21C4">
            <w:pPr>
              <w:ind w:firstLine="7"/>
              <w:jc w:val="both"/>
            </w:pPr>
            <w:r>
              <w:t>15</w:t>
            </w:r>
            <w:r w:rsidR="007C21C4"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B14CD" w:rsidRDefault="00563899" w:rsidP="007C21C4">
            <w:pPr>
              <w:snapToGrid w:val="0"/>
              <w:jc w:val="center"/>
            </w:pPr>
            <w:r>
              <w:t>1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B14CD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EB14CD" w:rsidRDefault="002519D7" w:rsidP="007C21C4">
            <w:pPr>
              <w:snapToGrid w:val="0"/>
              <w:jc w:val="center"/>
            </w:pPr>
            <w:r>
              <w:t>23</w:t>
            </w:r>
            <w:r w:rsidR="00952699">
              <w:t>7,75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4.9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Выполнение работ по распиловке наледи боровой установкой и расчистке водоотводной канавы.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6669EF" w:rsidP="007C21C4">
            <w:pPr>
              <w:ind w:firstLine="7"/>
              <w:jc w:val="both"/>
            </w:pPr>
            <w:r>
              <w:t>14</w:t>
            </w:r>
            <w:r w:rsidR="007C21C4"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6669EF" w:rsidP="007C21C4">
            <w:pPr>
              <w:snapToGrid w:val="0"/>
              <w:jc w:val="center"/>
            </w:pPr>
            <w:r>
              <w:t>307,1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4.10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Водоотводная канава в деревне Константиновка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10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1,39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373,39</w:t>
            </w:r>
          </w:p>
        </w:tc>
      </w:tr>
      <w:tr w:rsidR="00E3741E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ind w:left="-142" w:right="-108"/>
              <w:jc w:val="center"/>
            </w:pPr>
            <w:r>
              <w:t>4.11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jc w:val="both"/>
            </w:pPr>
            <w:r>
              <w:t xml:space="preserve">Создание скульптурной композиции героям советского союза Чупрову А. Е. и </w:t>
            </w:r>
            <w:proofErr w:type="spellStart"/>
            <w:r>
              <w:t>Хатазейскому</w:t>
            </w:r>
            <w:proofErr w:type="spellEnd"/>
            <w:r>
              <w:t xml:space="preserve"> А. Г.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ind w:firstLine="7"/>
              <w:jc w:val="both"/>
            </w:pPr>
            <w:r>
              <w:t>2 300,00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jc w:val="center"/>
            </w:pPr>
            <w:r>
              <w:t>2 300,00</w:t>
            </w:r>
          </w:p>
        </w:tc>
      </w:tr>
      <w:tr w:rsidR="00E3741E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ind w:left="-142" w:right="-108"/>
              <w:jc w:val="center"/>
            </w:pPr>
            <w:r>
              <w:t>4.12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jc w:val="both"/>
            </w:pPr>
            <w:r>
              <w:t>Реконструкция памятникам оленье-лыжному батальону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ind w:firstLine="7"/>
              <w:jc w:val="both"/>
            </w:pPr>
            <w:r>
              <w:t>500,00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41E" w:rsidRDefault="00E3741E" w:rsidP="007C21C4">
            <w:pPr>
              <w:snapToGrid w:val="0"/>
              <w:jc w:val="center"/>
            </w:pPr>
            <w:r>
              <w:t>500,00</w:t>
            </w:r>
          </w:p>
        </w:tc>
      </w:tr>
      <w:tr w:rsidR="007C21C4" w:rsidRPr="00EC1394" w:rsidTr="003F317A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7C21C4" w:rsidP="007C21C4">
            <w:pPr>
              <w:snapToGrid w:val="0"/>
              <w:jc w:val="both"/>
              <w:rPr>
                <w:b/>
              </w:rPr>
            </w:pPr>
            <w:r w:rsidRPr="00EC1394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D75602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4 309</w:t>
            </w:r>
            <w:r w:rsidR="007F1D4B">
              <w:rPr>
                <w:b/>
              </w:rPr>
              <w:t>,82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563899" w:rsidP="007C21C4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842,73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563899" w:rsidP="0027220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7220B">
              <w:rPr>
                <w:b/>
              </w:rPr>
              <w:t> 237,00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EC1394" w:rsidRDefault="00E3741E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8 5</w:t>
            </w:r>
            <w:r w:rsidR="00D75602">
              <w:rPr>
                <w:b/>
              </w:rPr>
              <w:t>16</w:t>
            </w:r>
            <w:r w:rsidR="00952699">
              <w:rPr>
                <w:b/>
              </w:rPr>
              <w:t>,89</w:t>
            </w:r>
          </w:p>
        </w:tc>
      </w:tr>
      <w:tr w:rsidR="007C21C4" w:rsidRPr="001A183A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ind w:left="-142" w:right="-108"/>
              <w:jc w:val="center"/>
              <w:rPr>
                <w:b/>
              </w:rPr>
            </w:pPr>
            <w:r w:rsidRPr="001E6EA2">
              <w:rPr>
                <w:b/>
              </w:rPr>
              <w:t>5.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A183A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Проект «Народный </w:t>
            </w:r>
            <w:r w:rsidRPr="001A183A">
              <w:rPr>
                <w:b/>
              </w:rPr>
              <w:t>бюджет»</w:t>
            </w:r>
          </w:p>
        </w:tc>
      </w:tr>
      <w:tr w:rsidR="007C21C4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5.1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712615" w:rsidRDefault="007C21C4" w:rsidP="007C21C4">
            <w:pPr>
              <w:snapToGrid w:val="0"/>
              <w:jc w:val="both"/>
              <w:rPr>
                <w:b/>
              </w:rPr>
            </w:pPr>
            <w:r w:rsidRPr="00712615">
              <w:rPr>
                <w:b/>
              </w:rPr>
              <w:t xml:space="preserve">Ремонт памятника А.Г. </w:t>
            </w:r>
            <w:proofErr w:type="spellStart"/>
            <w:r w:rsidRPr="00712615">
              <w:rPr>
                <w:b/>
              </w:rPr>
              <w:t>Хатанзейскому</w:t>
            </w:r>
            <w:proofErr w:type="spellEnd"/>
            <w:r w:rsidRPr="00712615">
              <w:rPr>
                <w:b/>
              </w:rPr>
              <w:t xml:space="preserve"> (замена бюста)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4B39B2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>
              <w:t>671,3</w:t>
            </w:r>
          </w:p>
        </w:tc>
      </w:tr>
      <w:tr w:rsidR="007C21C4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5.2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712615" w:rsidRDefault="007C21C4" w:rsidP="007C21C4">
            <w:pPr>
              <w:snapToGrid w:val="0"/>
              <w:jc w:val="both"/>
              <w:rPr>
                <w:b/>
              </w:rPr>
            </w:pPr>
            <w:r w:rsidRPr="001E6EA2">
              <w:rPr>
                <w:b/>
              </w:rPr>
              <w:t>Мы нашей памяти верны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4B39B2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>
              <w:t>671,3</w:t>
            </w:r>
          </w:p>
        </w:tc>
      </w:tr>
      <w:tr w:rsidR="007C21C4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5.3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F14FC5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Строительство 3</w:t>
            </w:r>
            <w:r w:rsidR="007C21C4" w:rsidRPr="007C21C4">
              <w:rPr>
                <w:b/>
              </w:rPr>
              <w:t>-х колодцев в деревне Ласта</w:t>
            </w:r>
            <w:r w:rsidR="004F72C5">
              <w:rPr>
                <w:b/>
              </w:rPr>
              <w:t xml:space="preserve"> (в рамках переданных полномочий по водоснабжению)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4B39B2" w:rsidRDefault="004F72C5" w:rsidP="007C21C4">
            <w:pPr>
              <w:snapToGrid w:val="0"/>
              <w:jc w:val="center"/>
            </w:pPr>
            <w:r>
              <w:t>669,07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563899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563899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4F72C5" w:rsidP="007C21C4">
            <w:pPr>
              <w:snapToGrid w:val="0"/>
              <w:jc w:val="center"/>
            </w:pPr>
            <w:r>
              <w:t>669,07</w:t>
            </w:r>
          </w:p>
        </w:tc>
      </w:tr>
      <w:tr w:rsidR="007C21C4" w:rsidRPr="00291BFA" w:rsidTr="003F317A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4F72C5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669,07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E6EA2" w:rsidRDefault="004F72C5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2011,67</w:t>
            </w:r>
          </w:p>
        </w:tc>
      </w:tr>
      <w:tr w:rsidR="007C21C4" w:rsidRPr="00291BFA" w:rsidTr="003F317A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7C21C4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разделам: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C4637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7 807,48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2 551,61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3 236,91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5C4637" w:rsidP="007F5906">
            <w:pPr>
              <w:snapToGrid w:val="0"/>
              <w:ind w:right="-104" w:hanging="113"/>
              <w:jc w:val="center"/>
              <w:rPr>
                <w:b/>
              </w:rPr>
            </w:pPr>
            <w:r>
              <w:rPr>
                <w:b/>
              </w:rPr>
              <w:t>19 719,88</w:t>
            </w:r>
          </w:p>
        </w:tc>
      </w:tr>
    </w:tbl>
    <w:p w:rsidR="006863D2" w:rsidRDefault="006863D2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0530EA" w:rsidRPr="000C6A2D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7131EA" w:rsidRPr="000C6A2D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 </w:t>
      </w:r>
      <w:r w:rsidR="005C4637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Pr="000C6A2D">
        <w:rPr>
          <w:rFonts w:ascii="Times New Roman" w:hAnsi="Times New Roman" w:cs="Times New Roman"/>
          <w:sz w:val="26"/>
          <w:szCs w:val="26"/>
        </w:rPr>
        <w:t>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P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81B47" w:rsidRPr="000C6A2D" w:rsidRDefault="004B39B2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7131EA" w:rsidRPr="000C6A2D">
        <w:rPr>
          <w:rFonts w:ascii="Times New Roman" w:hAnsi="Times New Roman" w:cs="Times New Roman"/>
          <w:sz w:val="26"/>
          <w:szCs w:val="26"/>
        </w:rPr>
        <w:t>сельского поселения «</w:t>
      </w:r>
      <w:proofErr w:type="gramStart"/>
      <w:r w:rsidR="00762159" w:rsidRPr="000C6A2D">
        <w:rPr>
          <w:rFonts w:ascii="Times New Roman" w:hAnsi="Times New Roman" w:cs="Times New Roman"/>
          <w:sz w:val="26"/>
          <w:szCs w:val="26"/>
        </w:rPr>
        <w:t>Ижма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»   </w:t>
      </w:r>
      <w:proofErr w:type="gramEnd"/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62159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8523BB" w:rsidRPr="000C6A2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Pr="000C6A2D">
        <w:rPr>
          <w:rFonts w:ascii="Times New Roman" w:hAnsi="Times New Roman" w:cs="Times New Roman"/>
          <w:sz w:val="26"/>
          <w:szCs w:val="26"/>
        </w:rPr>
        <w:t>Б. Г. Сметанин</w:t>
      </w:r>
    </w:p>
    <w:sectPr w:rsidR="00981B47" w:rsidRPr="000C6A2D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65D83"/>
    <w:rsid w:val="00072E2B"/>
    <w:rsid w:val="000A3C94"/>
    <w:rsid w:val="000C6A2D"/>
    <w:rsid w:val="000D6396"/>
    <w:rsid w:val="000E67BB"/>
    <w:rsid w:val="000E7680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519D7"/>
    <w:rsid w:val="0027220B"/>
    <w:rsid w:val="002826D2"/>
    <w:rsid w:val="002852F7"/>
    <w:rsid w:val="002859A7"/>
    <w:rsid w:val="002A2B4D"/>
    <w:rsid w:val="002A4E5C"/>
    <w:rsid w:val="002A58C7"/>
    <w:rsid w:val="002A59F3"/>
    <w:rsid w:val="002C4356"/>
    <w:rsid w:val="00314BEE"/>
    <w:rsid w:val="0031775D"/>
    <w:rsid w:val="00333245"/>
    <w:rsid w:val="0036096F"/>
    <w:rsid w:val="00382FDA"/>
    <w:rsid w:val="003A2216"/>
    <w:rsid w:val="003D26E2"/>
    <w:rsid w:val="003F317A"/>
    <w:rsid w:val="004243C0"/>
    <w:rsid w:val="004B39B2"/>
    <w:rsid w:val="004D7A42"/>
    <w:rsid w:val="004E36FC"/>
    <w:rsid w:val="004E73AC"/>
    <w:rsid w:val="004F72C5"/>
    <w:rsid w:val="00554B72"/>
    <w:rsid w:val="00563899"/>
    <w:rsid w:val="00567F97"/>
    <w:rsid w:val="005748C6"/>
    <w:rsid w:val="00592DF5"/>
    <w:rsid w:val="005B4D9B"/>
    <w:rsid w:val="005C4637"/>
    <w:rsid w:val="005C7A5A"/>
    <w:rsid w:val="005F5657"/>
    <w:rsid w:val="0062741E"/>
    <w:rsid w:val="0063324D"/>
    <w:rsid w:val="006669EF"/>
    <w:rsid w:val="00683012"/>
    <w:rsid w:val="006863D2"/>
    <w:rsid w:val="006A5291"/>
    <w:rsid w:val="006C56E5"/>
    <w:rsid w:val="006D367A"/>
    <w:rsid w:val="006D4389"/>
    <w:rsid w:val="007039B3"/>
    <w:rsid w:val="00712615"/>
    <w:rsid w:val="007131EA"/>
    <w:rsid w:val="007431B8"/>
    <w:rsid w:val="00762159"/>
    <w:rsid w:val="00772A8D"/>
    <w:rsid w:val="007A3B80"/>
    <w:rsid w:val="007B0E09"/>
    <w:rsid w:val="007B7E40"/>
    <w:rsid w:val="007C21C4"/>
    <w:rsid w:val="007D1436"/>
    <w:rsid w:val="007F1D4B"/>
    <w:rsid w:val="007F5906"/>
    <w:rsid w:val="00814E20"/>
    <w:rsid w:val="008268AF"/>
    <w:rsid w:val="0084175F"/>
    <w:rsid w:val="008419A3"/>
    <w:rsid w:val="008523BB"/>
    <w:rsid w:val="008640BB"/>
    <w:rsid w:val="00866056"/>
    <w:rsid w:val="0087448A"/>
    <w:rsid w:val="00885367"/>
    <w:rsid w:val="008C4FF7"/>
    <w:rsid w:val="008D06A7"/>
    <w:rsid w:val="00950688"/>
    <w:rsid w:val="00952699"/>
    <w:rsid w:val="0096552B"/>
    <w:rsid w:val="00981B47"/>
    <w:rsid w:val="009A4F49"/>
    <w:rsid w:val="009E009E"/>
    <w:rsid w:val="009E5301"/>
    <w:rsid w:val="009F189E"/>
    <w:rsid w:val="009F1A03"/>
    <w:rsid w:val="00A03D9A"/>
    <w:rsid w:val="00A15A6D"/>
    <w:rsid w:val="00A323A3"/>
    <w:rsid w:val="00A549D7"/>
    <w:rsid w:val="00A65815"/>
    <w:rsid w:val="00A67578"/>
    <w:rsid w:val="00A73319"/>
    <w:rsid w:val="00AA0584"/>
    <w:rsid w:val="00AD416E"/>
    <w:rsid w:val="00AE1172"/>
    <w:rsid w:val="00AE62E9"/>
    <w:rsid w:val="00B165D8"/>
    <w:rsid w:val="00B21570"/>
    <w:rsid w:val="00B65E4C"/>
    <w:rsid w:val="00B676DD"/>
    <w:rsid w:val="00B77CE4"/>
    <w:rsid w:val="00B80A24"/>
    <w:rsid w:val="00B977F4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38C"/>
    <w:rsid w:val="00C92CDB"/>
    <w:rsid w:val="00CE7A45"/>
    <w:rsid w:val="00CF0019"/>
    <w:rsid w:val="00CF249E"/>
    <w:rsid w:val="00CF30F9"/>
    <w:rsid w:val="00D1718F"/>
    <w:rsid w:val="00D44B0D"/>
    <w:rsid w:val="00D70A5E"/>
    <w:rsid w:val="00D75502"/>
    <w:rsid w:val="00D75602"/>
    <w:rsid w:val="00DF0357"/>
    <w:rsid w:val="00E01C03"/>
    <w:rsid w:val="00E3741E"/>
    <w:rsid w:val="00E51A25"/>
    <w:rsid w:val="00EB14CD"/>
    <w:rsid w:val="00EC405B"/>
    <w:rsid w:val="00ED4265"/>
    <w:rsid w:val="00ED449E"/>
    <w:rsid w:val="00EF0052"/>
    <w:rsid w:val="00F1324C"/>
    <w:rsid w:val="00F14FC5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D8913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9A448-2846-426B-BDF3-28537C09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2022-06-27T09:27:00Z</cp:lastPrinted>
  <dcterms:created xsi:type="dcterms:W3CDTF">2022-04-19T08:58:00Z</dcterms:created>
  <dcterms:modified xsi:type="dcterms:W3CDTF">2022-12-12T08:06:00Z</dcterms:modified>
</cp:coreProperties>
</file>