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5" w:type="dxa"/>
        <w:tblLayout w:type="fixed"/>
        <w:tblLook w:val="01E0" w:firstRow="1" w:lastRow="1" w:firstColumn="1" w:lastColumn="1" w:noHBand="0" w:noVBand="0"/>
      </w:tblPr>
      <w:tblGrid>
        <w:gridCol w:w="3887"/>
        <w:gridCol w:w="2492"/>
        <w:gridCol w:w="3566"/>
      </w:tblGrid>
      <w:tr w:rsidR="008A69B7" w:rsidTr="008A69B7">
        <w:tc>
          <w:tcPr>
            <w:tcW w:w="3888" w:type="dxa"/>
            <w:hideMark/>
          </w:tcPr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Изьва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>"</w:t>
            </w:r>
          </w:p>
          <w:p w:rsidR="008A69B7" w:rsidRPr="008A69B7" w:rsidRDefault="008A69B7" w:rsidP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8A69B7">
              <w:rPr>
                <w:sz w:val="28"/>
                <w:szCs w:val="28"/>
                <w:lang w:eastAsia="en-US"/>
              </w:rPr>
              <w:t>сикт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A69B7">
              <w:rPr>
                <w:sz w:val="28"/>
                <w:szCs w:val="28"/>
                <w:lang w:eastAsia="en-US"/>
              </w:rPr>
              <w:t>овмöдчöминса</w:t>
            </w:r>
            <w:proofErr w:type="spellEnd"/>
            <w:r w:rsidRPr="008A69B7">
              <w:rPr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2492" w:type="dxa"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noProof/>
                <w:sz w:val="28"/>
                <w:szCs w:val="28"/>
              </w:rPr>
              <w:drawing>
                <wp:inline distT="0" distB="0" distL="0" distR="0" wp14:anchorId="7DF3E3F2" wp14:editId="107CBB6B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A69B7" w:rsidRPr="008A69B7" w:rsidRDefault="008A69B7">
            <w:pPr>
              <w:spacing w:line="276" w:lineRule="auto"/>
              <w:ind w:left="360" w:hanging="360"/>
              <w:jc w:val="center"/>
              <w:rPr>
                <w:sz w:val="28"/>
                <w:szCs w:val="28"/>
                <w:lang w:eastAsia="en-US"/>
              </w:rPr>
            </w:pPr>
            <w:r w:rsidRPr="008A69B7">
              <w:rPr>
                <w:sz w:val="28"/>
                <w:szCs w:val="28"/>
                <w:lang w:eastAsia="en-US"/>
              </w:rPr>
              <w:t>"Ижма"</w:t>
            </w:r>
          </w:p>
        </w:tc>
      </w:tr>
    </w:tbl>
    <w:p w:rsidR="008A69B7" w:rsidRDefault="008A69B7" w:rsidP="008A69B7">
      <w:pPr>
        <w:ind w:left="360" w:hanging="360"/>
        <w:rPr>
          <w:sz w:val="28"/>
          <w:szCs w:val="28"/>
        </w:rPr>
      </w:pPr>
    </w:p>
    <w:p w:rsidR="008A69B7" w:rsidRDefault="008A69B7" w:rsidP="008A69B7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  <w:sz w:val="26"/>
          <w:szCs w:val="26"/>
        </w:rPr>
        <w:t>М</w:t>
      </w:r>
    </w:p>
    <w:p w:rsidR="008A69B7" w:rsidRDefault="008A69B7" w:rsidP="008A69B7">
      <w:pPr>
        <w:tabs>
          <w:tab w:val="left" w:pos="7335"/>
        </w:tabs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   </w:t>
      </w:r>
    </w:p>
    <w:p w:rsidR="008A69B7" w:rsidRDefault="008A69B7" w:rsidP="008A69B7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8A69B7" w:rsidRDefault="008A69B7" w:rsidP="008A69B7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8A69B7" w:rsidRDefault="008A69B7" w:rsidP="00A24F15">
      <w:pPr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8"/>
          <w:szCs w:val="28"/>
        </w:rPr>
        <w:t xml:space="preserve">от </w:t>
      </w:r>
      <w:r w:rsidR="00903F24">
        <w:rPr>
          <w:sz w:val="28"/>
          <w:szCs w:val="28"/>
        </w:rPr>
        <w:t xml:space="preserve"> 25</w:t>
      </w:r>
      <w:bookmarkStart w:id="0" w:name="_GoBack"/>
      <w:bookmarkEnd w:id="0"/>
      <w:r w:rsidR="007F5DB2">
        <w:rPr>
          <w:sz w:val="28"/>
          <w:szCs w:val="28"/>
        </w:rPr>
        <w:t xml:space="preserve"> </w:t>
      </w:r>
      <w:r w:rsidR="00652852">
        <w:rPr>
          <w:sz w:val="28"/>
          <w:szCs w:val="28"/>
        </w:rPr>
        <w:t xml:space="preserve"> </w:t>
      </w:r>
      <w:r w:rsidR="002B1030">
        <w:rPr>
          <w:sz w:val="28"/>
          <w:szCs w:val="28"/>
        </w:rPr>
        <w:t>марта</w:t>
      </w:r>
      <w:r>
        <w:rPr>
          <w:sz w:val="28"/>
          <w:szCs w:val="28"/>
        </w:rPr>
        <w:t xml:space="preserve">  20</w:t>
      </w:r>
      <w:r w:rsidR="00652852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года                                                           </w:t>
      </w:r>
      <w:r w:rsidR="00903F2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№</w:t>
      </w:r>
      <w:r w:rsidR="007F5DB2">
        <w:rPr>
          <w:sz w:val="28"/>
          <w:szCs w:val="28"/>
        </w:rPr>
        <w:t xml:space="preserve"> </w:t>
      </w:r>
      <w:r w:rsidR="00903F24">
        <w:rPr>
          <w:sz w:val="28"/>
          <w:szCs w:val="28"/>
        </w:rPr>
        <w:t>29</w:t>
      </w:r>
    </w:p>
    <w:p w:rsidR="008A69B7" w:rsidRDefault="008A69B7" w:rsidP="008A69B7">
      <w:pPr>
        <w:ind w:left="360" w:hanging="360"/>
        <w:rPr>
          <w:sz w:val="20"/>
          <w:szCs w:val="20"/>
        </w:rPr>
      </w:pPr>
      <w:r>
        <w:rPr>
          <w:sz w:val="20"/>
          <w:szCs w:val="20"/>
        </w:rPr>
        <w:t xml:space="preserve">      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8A69B7" w:rsidRDefault="008A69B7" w:rsidP="008A69B7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4"/>
      </w:tblGrid>
      <w:tr w:rsidR="004828BE" w:rsidRPr="004828BE" w:rsidTr="004828BE">
        <w:tc>
          <w:tcPr>
            <w:tcW w:w="9324" w:type="dxa"/>
            <w:hideMark/>
          </w:tcPr>
          <w:p w:rsidR="004828BE" w:rsidRPr="004828BE" w:rsidRDefault="005260B5" w:rsidP="003F2F29">
            <w:pPr>
              <w:pStyle w:val="a6"/>
              <w:spacing w:before="0" w:after="0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«О признании утратившим силу постановления  администрации сельского поселения «Ижма» от  19.12.2012  № 51 «Об утверждении положения об организации похоронного дела и требования к предоставляемым услугам по захоронению, содержанию и обслуживанию кладбищ на территории муниципального образования сельского поселения «Ижма» </w:t>
            </w:r>
          </w:p>
        </w:tc>
      </w:tr>
    </w:tbl>
    <w:p w:rsidR="008A69B7" w:rsidRDefault="008A69B7" w:rsidP="008A69B7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A03DD" w:rsidRDefault="009A03DD" w:rsidP="009A03DD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</w:t>
      </w:r>
      <w:r w:rsidR="00096F97">
        <w:rPr>
          <w:sz w:val="28"/>
          <w:szCs w:val="28"/>
        </w:rPr>
        <w:t xml:space="preserve">вления в Российской Федерации»  </w:t>
      </w:r>
      <w:r>
        <w:rPr>
          <w:sz w:val="28"/>
          <w:szCs w:val="28"/>
        </w:rPr>
        <w:t xml:space="preserve">и </w:t>
      </w:r>
      <w:r w:rsidR="00096F9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Республики Коми № 54-РЗ от 27 сентября 2019 года «</w:t>
      </w:r>
      <w:r>
        <w:rPr>
          <w:sz w:val="28"/>
          <w:szCs w:val="28"/>
          <w:lang w:eastAsia="en-US"/>
        </w:rPr>
        <w:t>О признании утратившими силу закона Республики Коми «</w:t>
      </w:r>
      <w:r>
        <w:rPr>
          <w:sz w:val="28"/>
          <w:szCs w:val="28"/>
        </w:rPr>
        <w:t>О некоторых вопросах местного значения муниципальных образований сельских поселений в Республике Коми»</w:t>
      </w:r>
      <w:r w:rsidR="004828BE">
        <w:rPr>
          <w:sz w:val="28"/>
          <w:szCs w:val="28"/>
        </w:rPr>
        <w:t xml:space="preserve">  администрация сельского поселения «Ижма»</w:t>
      </w:r>
      <w:proofErr w:type="gramEnd"/>
    </w:p>
    <w:p w:rsidR="008A69B7" w:rsidRDefault="008A69B7" w:rsidP="008A69B7">
      <w:pPr>
        <w:shd w:val="clear" w:color="auto" w:fill="FFFFFF"/>
        <w:spacing w:line="240" w:lineRule="atLeast"/>
        <w:ind w:firstLine="708"/>
        <w:jc w:val="both"/>
        <w:rPr>
          <w:sz w:val="28"/>
          <w:szCs w:val="28"/>
        </w:rPr>
      </w:pPr>
    </w:p>
    <w:p w:rsidR="008A69B7" w:rsidRDefault="008A69B7" w:rsidP="008A69B7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8A69B7" w:rsidRDefault="008A69B7" w:rsidP="008A69B7">
      <w:pPr>
        <w:pStyle w:val="ConsPlusNormal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8A69B7" w:rsidRDefault="008A69B7" w:rsidP="009C771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         </w:t>
      </w:r>
      <w:r w:rsidR="009C7717">
        <w:rPr>
          <w:sz w:val="28"/>
          <w:szCs w:val="28"/>
        </w:rPr>
        <w:t xml:space="preserve">1.Признать </w:t>
      </w:r>
      <w:r>
        <w:rPr>
          <w:sz w:val="28"/>
          <w:szCs w:val="28"/>
        </w:rPr>
        <w:t>утратившим</w:t>
      </w:r>
      <w:r w:rsidR="009C7717">
        <w:rPr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 w:rsidR="009C7717">
        <w:rPr>
          <w:sz w:val="28"/>
          <w:szCs w:val="28"/>
        </w:rPr>
        <w:t xml:space="preserve">  </w:t>
      </w:r>
      <w:r w:rsidR="009C7717" w:rsidRPr="004828BE">
        <w:rPr>
          <w:sz w:val="28"/>
          <w:szCs w:val="28"/>
        </w:rPr>
        <w:t>постановлени</w:t>
      </w:r>
      <w:r w:rsidR="009C7717">
        <w:rPr>
          <w:sz w:val="28"/>
          <w:szCs w:val="28"/>
        </w:rPr>
        <w:t xml:space="preserve">е   </w:t>
      </w:r>
      <w:r w:rsidR="009C7717" w:rsidRPr="004828BE">
        <w:rPr>
          <w:sz w:val="28"/>
          <w:szCs w:val="28"/>
        </w:rPr>
        <w:t>администрации</w:t>
      </w:r>
      <w:r w:rsidR="009C7717">
        <w:rPr>
          <w:sz w:val="28"/>
          <w:szCs w:val="28"/>
        </w:rPr>
        <w:t xml:space="preserve"> </w:t>
      </w:r>
      <w:r w:rsidR="009C7717" w:rsidRPr="004828BE">
        <w:rPr>
          <w:sz w:val="28"/>
          <w:szCs w:val="28"/>
        </w:rPr>
        <w:t xml:space="preserve">сельского поселения «Ижма» </w:t>
      </w:r>
      <w:r w:rsidR="003F2F29">
        <w:rPr>
          <w:sz w:val="28"/>
          <w:szCs w:val="28"/>
        </w:rPr>
        <w:t xml:space="preserve">от  19.12.2012  № 51 «Об утверждении положения об организации похоронного дела и требования к предоставляемым услугам по захоронению, содержанию и обслуживанию кладбищ на территории муниципального образования сельского поселения «Ижма». </w:t>
      </w:r>
    </w:p>
    <w:p w:rsidR="00756172" w:rsidRDefault="00B5377A" w:rsidP="007561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A69B7">
        <w:rPr>
          <w:sz w:val="28"/>
          <w:szCs w:val="28"/>
        </w:rPr>
        <w:t>2.Настоящее постановление вступает в силу с момента его обнародования</w:t>
      </w:r>
      <w:r w:rsidR="00756172">
        <w:rPr>
          <w:sz w:val="28"/>
          <w:szCs w:val="28"/>
        </w:rPr>
        <w:t xml:space="preserve">  и  распространяется на правоотношения, возникшие с 01.01.2020.</w:t>
      </w:r>
    </w:p>
    <w:p w:rsidR="00B5377A" w:rsidRDefault="00B5377A" w:rsidP="004828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69B7" w:rsidRDefault="008A69B7" w:rsidP="008A69B7">
      <w:pPr>
        <w:spacing w:line="276" w:lineRule="auto"/>
        <w:jc w:val="both"/>
        <w:rPr>
          <w:sz w:val="28"/>
          <w:szCs w:val="28"/>
        </w:rPr>
      </w:pPr>
    </w:p>
    <w:p w:rsidR="008A69B7" w:rsidRDefault="008A69B7" w:rsidP="008A69B7">
      <w:pPr>
        <w:jc w:val="both"/>
        <w:rPr>
          <w:sz w:val="28"/>
          <w:szCs w:val="28"/>
        </w:rPr>
      </w:pPr>
    </w:p>
    <w:p w:rsidR="002B1030" w:rsidRDefault="008A69B7" w:rsidP="008A69B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сельского  поселения  «Ижма»                                   И.Н.Истомин</w:t>
      </w:r>
    </w:p>
    <w:p w:rsidR="002B1030" w:rsidRPr="002B1030" w:rsidRDefault="002B1030" w:rsidP="002B1030">
      <w:pPr>
        <w:rPr>
          <w:sz w:val="28"/>
          <w:szCs w:val="28"/>
        </w:rPr>
      </w:pPr>
    </w:p>
    <w:p w:rsidR="002B1030" w:rsidRDefault="002B1030" w:rsidP="002B1030">
      <w:pPr>
        <w:rPr>
          <w:sz w:val="28"/>
          <w:szCs w:val="28"/>
        </w:rPr>
      </w:pPr>
    </w:p>
    <w:p w:rsidR="008A69B7" w:rsidRPr="002B1030" w:rsidRDefault="008A69B7" w:rsidP="002B1030">
      <w:pPr>
        <w:rPr>
          <w:sz w:val="28"/>
          <w:szCs w:val="28"/>
        </w:rPr>
      </w:pPr>
    </w:p>
    <w:sectPr w:rsidR="008A69B7" w:rsidRPr="002B1030" w:rsidSect="0028592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8D"/>
    <w:rsid w:val="00017444"/>
    <w:rsid w:val="00096F97"/>
    <w:rsid w:val="001D39F0"/>
    <w:rsid w:val="00252B2A"/>
    <w:rsid w:val="00285925"/>
    <w:rsid w:val="002B1030"/>
    <w:rsid w:val="003544EE"/>
    <w:rsid w:val="003F2F29"/>
    <w:rsid w:val="004828BE"/>
    <w:rsid w:val="004D2CE7"/>
    <w:rsid w:val="005260B5"/>
    <w:rsid w:val="00652852"/>
    <w:rsid w:val="00756172"/>
    <w:rsid w:val="007F5DB2"/>
    <w:rsid w:val="00897541"/>
    <w:rsid w:val="008A69B7"/>
    <w:rsid w:val="00903F24"/>
    <w:rsid w:val="00907E64"/>
    <w:rsid w:val="009A03DD"/>
    <w:rsid w:val="009C7717"/>
    <w:rsid w:val="00A24F15"/>
    <w:rsid w:val="00A44624"/>
    <w:rsid w:val="00B03D92"/>
    <w:rsid w:val="00B5377A"/>
    <w:rsid w:val="00C75383"/>
    <w:rsid w:val="00D2618D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B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6">
    <w:name w:val="Normal (Web)"/>
    <w:basedOn w:val="a"/>
    <w:unhideWhenUsed/>
    <w:rsid w:val="008A69B7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8A69B7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8A69B7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8A69B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69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2018-10-26T08:30:00Z</cp:lastPrinted>
  <dcterms:created xsi:type="dcterms:W3CDTF">2018-10-25T08:10:00Z</dcterms:created>
  <dcterms:modified xsi:type="dcterms:W3CDTF">2020-03-26T08:44:00Z</dcterms:modified>
</cp:coreProperties>
</file>