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5" w:type="dxa"/>
        <w:tblLayout w:type="fixed"/>
        <w:tblLook w:val="01E0" w:firstRow="1" w:lastRow="1" w:firstColumn="1" w:lastColumn="1" w:noHBand="0" w:noVBand="0"/>
      </w:tblPr>
      <w:tblGrid>
        <w:gridCol w:w="3887"/>
        <w:gridCol w:w="2492"/>
        <w:gridCol w:w="3566"/>
      </w:tblGrid>
      <w:tr w:rsidR="004E6456" w:rsidTr="00330D0E">
        <w:tc>
          <w:tcPr>
            <w:tcW w:w="3887" w:type="dxa"/>
            <w:hideMark/>
          </w:tcPr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37062E">
              <w:rPr>
                <w:sz w:val="28"/>
                <w:szCs w:val="28"/>
                <w:lang w:eastAsia="en-US"/>
              </w:rPr>
              <w:t>«Изьва»</w:t>
            </w:r>
          </w:p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37062E">
              <w:rPr>
                <w:sz w:val="28"/>
                <w:szCs w:val="28"/>
                <w:lang w:eastAsia="en-US"/>
              </w:rPr>
              <w:t>сикт овмöдчöминса</w:t>
            </w:r>
          </w:p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37062E">
              <w:rPr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2492" w:type="dxa"/>
          </w:tcPr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37062E">
              <w:rPr>
                <w:noProof/>
                <w:sz w:val="28"/>
                <w:szCs w:val="28"/>
              </w:rPr>
              <w:drawing>
                <wp:inline distT="0" distB="0" distL="0" distR="0" wp14:anchorId="4A10EB38" wp14:editId="061CAD4C">
                  <wp:extent cx="600075" cy="5905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37062E"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37062E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4E6456" w:rsidRPr="0037062E" w:rsidRDefault="004E6456" w:rsidP="00634ED1">
            <w:pPr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37062E">
              <w:rPr>
                <w:sz w:val="28"/>
                <w:szCs w:val="28"/>
                <w:lang w:eastAsia="en-US"/>
              </w:rPr>
              <w:t>«Ижма»</w:t>
            </w:r>
          </w:p>
        </w:tc>
      </w:tr>
    </w:tbl>
    <w:p w:rsidR="004E6456" w:rsidRDefault="004E6456" w:rsidP="004E6456">
      <w:pPr>
        <w:ind w:left="360" w:hanging="360"/>
      </w:pPr>
    </w:p>
    <w:p w:rsidR="004E6456" w:rsidRPr="0037062E" w:rsidRDefault="0037062E" w:rsidP="0037062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E6456" w:rsidRPr="0037062E">
        <w:rPr>
          <w:b/>
          <w:sz w:val="28"/>
          <w:szCs w:val="28"/>
        </w:rPr>
        <w:t xml:space="preserve">Ш У </w:t>
      </w:r>
      <w:r w:rsidR="004E6456" w:rsidRPr="0037062E">
        <w:rPr>
          <w:b/>
          <w:sz w:val="36"/>
          <w:szCs w:val="36"/>
        </w:rPr>
        <w:t xml:space="preserve">ö </w:t>
      </w:r>
      <w:r w:rsidR="004E6456" w:rsidRPr="0037062E">
        <w:rPr>
          <w:b/>
          <w:sz w:val="28"/>
          <w:szCs w:val="28"/>
        </w:rPr>
        <w:t>М</w:t>
      </w:r>
    </w:p>
    <w:p w:rsidR="004E6456" w:rsidRPr="0037062E" w:rsidRDefault="0037062E" w:rsidP="0037062E">
      <w:pPr>
        <w:tabs>
          <w:tab w:val="left" w:pos="7335"/>
        </w:tabs>
        <w:ind w:left="360" w:hanging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E6456" w:rsidRPr="0037062E">
        <w:rPr>
          <w:b/>
          <w:sz w:val="28"/>
          <w:szCs w:val="28"/>
        </w:rPr>
        <w:t>П О С Т А Н О В Л Е Н И Е</w:t>
      </w:r>
    </w:p>
    <w:p w:rsidR="004E6456" w:rsidRPr="0037062E" w:rsidRDefault="004E6456" w:rsidP="0037062E">
      <w:pPr>
        <w:pStyle w:val="ConsTitle"/>
        <w:widowControl/>
        <w:ind w:left="360" w:right="0" w:hanging="36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4E6456" w:rsidRPr="0037062E" w:rsidRDefault="004E6456" w:rsidP="004E6456">
      <w:pPr>
        <w:ind w:left="360" w:hanging="360"/>
        <w:jc w:val="both"/>
        <w:rPr>
          <w:sz w:val="28"/>
          <w:szCs w:val="28"/>
        </w:rPr>
      </w:pPr>
      <w:r w:rsidRPr="0037062E">
        <w:rPr>
          <w:sz w:val="28"/>
          <w:szCs w:val="28"/>
        </w:rPr>
        <w:t xml:space="preserve">                                                                                               </w:t>
      </w:r>
    </w:p>
    <w:p w:rsidR="004E6456" w:rsidRPr="0037062E" w:rsidRDefault="004E6456" w:rsidP="0037062E">
      <w:pPr>
        <w:rPr>
          <w:sz w:val="28"/>
          <w:szCs w:val="28"/>
        </w:rPr>
      </w:pPr>
      <w:r w:rsidRPr="0037062E">
        <w:rPr>
          <w:sz w:val="28"/>
          <w:szCs w:val="28"/>
        </w:rPr>
        <w:t xml:space="preserve">  от </w:t>
      </w:r>
      <w:r w:rsidR="00BB5179">
        <w:rPr>
          <w:sz w:val="28"/>
          <w:szCs w:val="28"/>
        </w:rPr>
        <w:t>17</w:t>
      </w:r>
      <w:r w:rsidRPr="0037062E">
        <w:rPr>
          <w:sz w:val="28"/>
          <w:szCs w:val="28"/>
        </w:rPr>
        <w:t xml:space="preserve"> </w:t>
      </w:r>
      <w:r w:rsidR="001C244A">
        <w:rPr>
          <w:sz w:val="28"/>
          <w:szCs w:val="28"/>
        </w:rPr>
        <w:t>ию</w:t>
      </w:r>
      <w:r w:rsidR="00CC22AC">
        <w:rPr>
          <w:sz w:val="28"/>
          <w:szCs w:val="28"/>
        </w:rPr>
        <w:t>л</w:t>
      </w:r>
      <w:r w:rsidR="001C244A">
        <w:rPr>
          <w:sz w:val="28"/>
          <w:szCs w:val="28"/>
        </w:rPr>
        <w:t>я</w:t>
      </w:r>
      <w:r w:rsidRPr="0037062E">
        <w:rPr>
          <w:sz w:val="28"/>
          <w:szCs w:val="28"/>
        </w:rPr>
        <w:t xml:space="preserve"> 202</w:t>
      </w:r>
      <w:r w:rsidR="00A41A68">
        <w:rPr>
          <w:sz w:val="28"/>
          <w:szCs w:val="28"/>
        </w:rPr>
        <w:t>3</w:t>
      </w:r>
      <w:r w:rsidRPr="0037062E">
        <w:rPr>
          <w:sz w:val="28"/>
          <w:szCs w:val="28"/>
        </w:rPr>
        <w:t xml:space="preserve"> года                                     </w:t>
      </w:r>
      <w:r w:rsidR="0037062E" w:rsidRPr="0037062E">
        <w:rPr>
          <w:sz w:val="28"/>
          <w:szCs w:val="28"/>
        </w:rPr>
        <w:t xml:space="preserve">                           </w:t>
      </w:r>
      <w:r w:rsidR="004332A8">
        <w:rPr>
          <w:sz w:val="28"/>
          <w:szCs w:val="28"/>
        </w:rPr>
        <w:t xml:space="preserve"> </w:t>
      </w:r>
      <w:r w:rsidR="00634ED1">
        <w:rPr>
          <w:sz w:val="28"/>
          <w:szCs w:val="28"/>
        </w:rPr>
        <w:t xml:space="preserve">    </w:t>
      </w:r>
      <w:r w:rsidR="004332A8">
        <w:rPr>
          <w:sz w:val="28"/>
          <w:szCs w:val="28"/>
        </w:rPr>
        <w:t xml:space="preserve">  </w:t>
      </w:r>
      <w:r w:rsidR="0037062E" w:rsidRPr="0037062E">
        <w:rPr>
          <w:sz w:val="28"/>
          <w:szCs w:val="28"/>
        </w:rPr>
        <w:t xml:space="preserve"> </w:t>
      </w:r>
      <w:r w:rsidR="003B5FA9">
        <w:rPr>
          <w:sz w:val="28"/>
          <w:szCs w:val="28"/>
        </w:rPr>
        <w:t xml:space="preserve">      </w:t>
      </w:r>
      <w:r w:rsidR="00E33F8C">
        <w:rPr>
          <w:sz w:val="28"/>
          <w:szCs w:val="28"/>
        </w:rPr>
        <w:t xml:space="preserve">         </w:t>
      </w:r>
      <w:r w:rsidR="003B5FA9">
        <w:rPr>
          <w:sz w:val="28"/>
          <w:szCs w:val="28"/>
        </w:rPr>
        <w:t xml:space="preserve"> </w:t>
      </w:r>
      <w:r w:rsidR="0099037D">
        <w:rPr>
          <w:sz w:val="28"/>
          <w:szCs w:val="28"/>
        </w:rPr>
        <w:t xml:space="preserve">№ </w:t>
      </w:r>
      <w:r w:rsidR="00BB5179">
        <w:rPr>
          <w:sz w:val="28"/>
          <w:szCs w:val="28"/>
        </w:rPr>
        <w:t>50</w:t>
      </w:r>
    </w:p>
    <w:p w:rsidR="004E6456" w:rsidRDefault="004E6456" w:rsidP="0037062E">
      <w:pPr>
        <w:rPr>
          <w:sz w:val="20"/>
          <w:szCs w:val="20"/>
        </w:rPr>
      </w:pPr>
      <w:r>
        <w:rPr>
          <w:sz w:val="20"/>
          <w:szCs w:val="20"/>
        </w:rPr>
        <w:t xml:space="preserve">   Республика Коми, Ижемский район, с. Ижма</w:t>
      </w:r>
    </w:p>
    <w:p w:rsidR="004E6456" w:rsidRDefault="004E6456" w:rsidP="0037062E">
      <w:pPr>
        <w:pStyle w:val="ConsPlusNormal"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7062E" w:rsidRDefault="004E6456" w:rsidP="0037062E">
      <w:pPr>
        <w:pStyle w:val="a6"/>
        <w:spacing w:before="0" w:beforeAutospacing="0" w:after="0" w:afterAutospacing="0"/>
      </w:pPr>
      <w:r>
        <w:t xml:space="preserve">      </w:t>
      </w:r>
    </w:p>
    <w:p w:rsidR="0099037D" w:rsidRPr="00492578" w:rsidRDefault="001C244A" w:rsidP="001C24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C244A">
        <w:rPr>
          <w:sz w:val="28"/>
          <w:szCs w:val="28"/>
        </w:rPr>
        <w:t xml:space="preserve">О порядке составления проекта бюджета </w:t>
      </w:r>
      <w:r>
        <w:rPr>
          <w:sz w:val="28"/>
          <w:szCs w:val="28"/>
        </w:rPr>
        <w:t>сельского поселения</w:t>
      </w:r>
      <w:r w:rsidRPr="001C244A">
        <w:rPr>
          <w:sz w:val="28"/>
          <w:szCs w:val="28"/>
        </w:rPr>
        <w:t xml:space="preserve"> "</w:t>
      </w:r>
      <w:r>
        <w:rPr>
          <w:sz w:val="28"/>
          <w:szCs w:val="28"/>
        </w:rPr>
        <w:t>И</w:t>
      </w:r>
      <w:r w:rsidRPr="001C244A">
        <w:rPr>
          <w:sz w:val="28"/>
          <w:szCs w:val="28"/>
        </w:rPr>
        <w:t>ж</w:t>
      </w:r>
      <w:r>
        <w:rPr>
          <w:sz w:val="28"/>
          <w:szCs w:val="28"/>
        </w:rPr>
        <w:t>ма</w:t>
      </w:r>
      <w:r w:rsidRPr="001C244A">
        <w:rPr>
          <w:sz w:val="28"/>
          <w:szCs w:val="28"/>
        </w:rPr>
        <w:t>"</w:t>
      </w:r>
      <w:r>
        <w:rPr>
          <w:sz w:val="28"/>
          <w:szCs w:val="28"/>
        </w:rPr>
        <w:t xml:space="preserve"> н</w:t>
      </w:r>
      <w:r w:rsidRPr="001C244A">
        <w:rPr>
          <w:sz w:val="28"/>
          <w:szCs w:val="28"/>
        </w:rPr>
        <w:t>а очередной финансовый год и плановый период</w:t>
      </w:r>
    </w:p>
    <w:p w:rsidR="0099037D" w:rsidRPr="00492578" w:rsidRDefault="0099037D" w:rsidP="009903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44A" w:rsidRDefault="0099037D" w:rsidP="001C2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304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C244A" w:rsidRPr="001C244A">
        <w:rPr>
          <w:sz w:val="28"/>
          <w:szCs w:val="28"/>
        </w:rPr>
        <w:t xml:space="preserve">В соответствии со статьями 169 и 184 Бюджетного кодекса Российской Федерации, </w:t>
      </w:r>
      <w:r w:rsidR="00A311C3" w:rsidRPr="00A311C3">
        <w:rPr>
          <w:sz w:val="28"/>
          <w:szCs w:val="28"/>
        </w:rPr>
        <w:t>Прогноза</w:t>
      </w:r>
      <w:r w:rsidR="001C244A" w:rsidRPr="00A311C3">
        <w:rPr>
          <w:sz w:val="28"/>
          <w:szCs w:val="28"/>
        </w:rPr>
        <w:t xml:space="preserve"> социально-экономического развития </w:t>
      </w:r>
      <w:r w:rsidR="00D70112" w:rsidRPr="00A311C3">
        <w:rPr>
          <w:sz w:val="28"/>
          <w:szCs w:val="28"/>
        </w:rPr>
        <w:t>сельского поселения «Ижма»</w:t>
      </w:r>
      <w:r w:rsidR="001C244A" w:rsidRPr="00A311C3">
        <w:rPr>
          <w:sz w:val="28"/>
          <w:szCs w:val="28"/>
        </w:rPr>
        <w:t xml:space="preserve"> до 202</w:t>
      </w:r>
      <w:r w:rsidR="00A311C3" w:rsidRPr="00A311C3">
        <w:rPr>
          <w:sz w:val="28"/>
          <w:szCs w:val="28"/>
        </w:rPr>
        <w:t>5</w:t>
      </w:r>
      <w:r w:rsidR="001C244A" w:rsidRPr="00A311C3">
        <w:rPr>
          <w:sz w:val="28"/>
          <w:szCs w:val="28"/>
        </w:rPr>
        <w:t xml:space="preserve"> года</w:t>
      </w:r>
      <w:r w:rsidR="001C244A" w:rsidRPr="001C244A">
        <w:rPr>
          <w:sz w:val="28"/>
          <w:szCs w:val="28"/>
        </w:rPr>
        <w:t xml:space="preserve">, в целях координации работы по своевременному и качественному составлению проекта бюджета </w:t>
      </w:r>
      <w:r w:rsidR="00D70112">
        <w:rPr>
          <w:sz w:val="28"/>
          <w:szCs w:val="28"/>
        </w:rPr>
        <w:t>сельского поселения «Ижма»</w:t>
      </w:r>
      <w:r w:rsidR="001C244A" w:rsidRPr="001C244A">
        <w:rPr>
          <w:sz w:val="28"/>
          <w:szCs w:val="28"/>
        </w:rPr>
        <w:t xml:space="preserve"> на очередной финансовый год и плановый период</w:t>
      </w:r>
      <w:r w:rsidR="00E33F8C">
        <w:rPr>
          <w:sz w:val="28"/>
          <w:szCs w:val="28"/>
        </w:rPr>
        <w:t>,</w:t>
      </w:r>
      <w:r w:rsidR="001C244A" w:rsidRPr="001C244A">
        <w:rPr>
          <w:sz w:val="28"/>
          <w:szCs w:val="28"/>
        </w:rPr>
        <w:t xml:space="preserve"> </w:t>
      </w:r>
    </w:p>
    <w:p w:rsidR="00E33F8C" w:rsidRDefault="00E33F8C" w:rsidP="001C2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3F8C" w:rsidRDefault="00E33F8C" w:rsidP="00E33F8C">
      <w:pPr>
        <w:spacing w:line="24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«Ижма»</w:t>
      </w:r>
    </w:p>
    <w:p w:rsidR="00E33F8C" w:rsidRDefault="00E33F8C" w:rsidP="00E33F8C">
      <w:pPr>
        <w:spacing w:line="240" w:lineRule="atLeast"/>
        <w:jc w:val="both"/>
        <w:rPr>
          <w:sz w:val="28"/>
          <w:szCs w:val="28"/>
        </w:rPr>
      </w:pPr>
    </w:p>
    <w:p w:rsidR="00E33F8C" w:rsidRDefault="00E33F8C" w:rsidP="00E33F8C">
      <w:pPr>
        <w:pStyle w:val="13"/>
        <w:spacing w:after="0"/>
        <w:ind w:left="20"/>
        <w:jc w:val="center"/>
      </w:pPr>
      <w:r>
        <w:rPr>
          <w:rStyle w:val="3pt"/>
        </w:rPr>
        <w:t>ПОСТАНОВЛЯЕТ:</w:t>
      </w:r>
    </w:p>
    <w:p w:rsidR="00E33F8C" w:rsidRDefault="00E33F8C" w:rsidP="001C2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244A" w:rsidRPr="001C244A" w:rsidRDefault="001C244A" w:rsidP="001C24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037D" w:rsidRPr="00E33F8C" w:rsidRDefault="001C244A" w:rsidP="00E33F8C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33F8C">
        <w:rPr>
          <w:sz w:val="28"/>
          <w:szCs w:val="28"/>
        </w:rPr>
        <w:t xml:space="preserve">Утвердить Порядок составления проекта бюджета </w:t>
      </w:r>
      <w:r w:rsidR="00D70112" w:rsidRPr="00E33F8C">
        <w:rPr>
          <w:sz w:val="28"/>
          <w:szCs w:val="28"/>
        </w:rPr>
        <w:t>сельского поселения «Ижма»</w:t>
      </w:r>
      <w:r w:rsidRPr="00E33F8C">
        <w:rPr>
          <w:sz w:val="28"/>
          <w:szCs w:val="28"/>
        </w:rPr>
        <w:t xml:space="preserve"> на очередной финансовый год и плановый период согласно приложению</w:t>
      </w:r>
      <w:r w:rsidR="00E33F8C">
        <w:rPr>
          <w:sz w:val="28"/>
          <w:szCs w:val="28"/>
        </w:rPr>
        <w:t xml:space="preserve"> к настоящему постановлению</w:t>
      </w:r>
      <w:r w:rsidRPr="00E33F8C">
        <w:rPr>
          <w:sz w:val="28"/>
          <w:szCs w:val="28"/>
        </w:rPr>
        <w:t>.</w:t>
      </w:r>
    </w:p>
    <w:p w:rsidR="00E33F8C" w:rsidRPr="00E33F8C" w:rsidRDefault="00E33F8C" w:rsidP="00E33F8C">
      <w:pPr>
        <w:pStyle w:val="ad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33F8C">
        <w:rPr>
          <w:sz w:val="28"/>
          <w:szCs w:val="28"/>
        </w:rPr>
        <w:t xml:space="preserve"> Настоящее постановление вступает в силу со дня </w:t>
      </w:r>
      <w:r>
        <w:rPr>
          <w:sz w:val="28"/>
          <w:szCs w:val="28"/>
        </w:rPr>
        <w:t>его официального опубликования</w:t>
      </w:r>
      <w:r w:rsidRPr="00E33F8C">
        <w:rPr>
          <w:sz w:val="28"/>
          <w:szCs w:val="28"/>
        </w:rPr>
        <w:t>.</w:t>
      </w:r>
    </w:p>
    <w:p w:rsidR="0099037D" w:rsidRDefault="0099037D" w:rsidP="0099037D">
      <w:pPr>
        <w:pStyle w:val="ConsPlusNormal"/>
        <w:tabs>
          <w:tab w:val="left" w:pos="851"/>
        </w:tabs>
        <w:ind w:firstLine="540"/>
        <w:jc w:val="both"/>
        <w:rPr>
          <w:rStyle w:val="FontStyle11"/>
          <w:sz w:val="28"/>
          <w:szCs w:val="28"/>
        </w:rPr>
      </w:pPr>
    </w:p>
    <w:p w:rsidR="001C244A" w:rsidRPr="008F5FCF" w:rsidRDefault="001C244A" w:rsidP="0099037D">
      <w:pPr>
        <w:pStyle w:val="ConsPlusNormal"/>
        <w:tabs>
          <w:tab w:val="left" w:pos="851"/>
        </w:tabs>
        <w:ind w:firstLine="540"/>
        <w:jc w:val="both"/>
        <w:rPr>
          <w:rStyle w:val="FontStyle11"/>
          <w:sz w:val="28"/>
          <w:szCs w:val="28"/>
        </w:rPr>
      </w:pPr>
    </w:p>
    <w:p w:rsidR="0099037D" w:rsidRDefault="0099037D" w:rsidP="00FA0B9F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A0B9F">
        <w:rPr>
          <w:sz w:val="28"/>
          <w:szCs w:val="28"/>
        </w:rPr>
        <w:t>сельского поселения «Ижма»</w:t>
      </w:r>
      <w:r>
        <w:rPr>
          <w:sz w:val="28"/>
          <w:szCs w:val="28"/>
        </w:rPr>
        <w:t xml:space="preserve">                                                       </w:t>
      </w:r>
      <w:r w:rsidR="00FA0B9F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="00FA0B9F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FA0B9F">
        <w:rPr>
          <w:sz w:val="28"/>
          <w:szCs w:val="28"/>
        </w:rPr>
        <w:t>Сметанин</w:t>
      </w:r>
    </w:p>
    <w:p w:rsidR="00FA0B9F" w:rsidRDefault="00FA0B9F" w:rsidP="0099037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0B9F" w:rsidRDefault="00FA0B9F" w:rsidP="0099037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F74AD" w:rsidRDefault="00E33F8C" w:rsidP="00E33F8C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E33F8C">
        <w:rPr>
          <w:bCs/>
          <w:sz w:val="28"/>
          <w:szCs w:val="28"/>
        </w:rPr>
        <w:lastRenderedPageBreak/>
        <w:t>Приложение</w:t>
      </w:r>
    </w:p>
    <w:p w:rsidR="00E33F8C" w:rsidRDefault="00E33F8C" w:rsidP="00E33F8C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 администрации</w:t>
      </w:r>
    </w:p>
    <w:p w:rsidR="00E33F8C" w:rsidRDefault="00E33F8C" w:rsidP="00E33F8C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«Ижма»</w:t>
      </w:r>
    </w:p>
    <w:p w:rsidR="00E33F8C" w:rsidRPr="00E33F8C" w:rsidRDefault="00E33F8C" w:rsidP="00E33F8C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17 июля 2023 года № 50</w:t>
      </w:r>
    </w:p>
    <w:p w:rsidR="003F74AD" w:rsidRDefault="003F74AD" w:rsidP="00E33F8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F74AD" w:rsidRDefault="003F74AD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30D0E" w:rsidRPr="004F6997" w:rsidRDefault="00A311C3" w:rsidP="00A311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Порядок составления проекта бюджета сельского поселения "Ижма</w:t>
      </w:r>
      <w:r w:rsidR="00330D0E" w:rsidRPr="004F6997">
        <w:rPr>
          <w:b/>
          <w:bCs/>
          <w:sz w:val="28"/>
          <w:szCs w:val="28"/>
        </w:rPr>
        <w:t>"</w:t>
      </w:r>
    </w:p>
    <w:p w:rsidR="00330D0E" w:rsidRPr="004F6997" w:rsidRDefault="00A311C3" w:rsidP="00330D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на очередной финансовый год и плановый период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0D0E" w:rsidRPr="004F6997" w:rsidRDefault="00330D0E" w:rsidP="00330D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0D0E" w:rsidRPr="004F6997" w:rsidRDefault="00330D0E" w:rsidP="00330D0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Общие положения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0D0E" w:rsidRPr="004F6997" w:rsidRDefault="00330D0E" w:rsidP="00330D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1. Настоящий Порядок составления проекта бюджета </w:t>
      </w:r>
      <w:r w:rsidR="00D70112" w:rsidRPr="004F6997">
        <w:rPr>
          <w:sz w:val="28"/>
          <w:szCs w:val="28"/>
        </w:rPr>
        <w:t>сельского поселения «Ижма»</w:t>
      </w:r>
      <w:r w:rsidRPr="004F6997">
        <w:rPr>
          <w:sz w:val="28"/>
          <w:szCs w:val="28"/>
        </w:rPr>
        <w:t xml:space="preserve"> на очередной финансовый год и плановый период (далее - Порядок) регулирует бюджетные правоотношения участников бюджетного процесса </w:t>
      </w:r>
      <w:r w:rsidR="00D70112" w:rsidRPr="004F6997">
        <w:rPr>
          <w:sz w:val="28"/>
          <w:szCs w:val="28"/>
        </w:rPr>
        <w:t>сельского поселения «Ижма»</w:t>
      </w:r>
      <w:r w:rsidRPr="004F6997">
        <w:rPr>
          <w:sz w:val="28"/>
          <w:szCs w:val="28"/>
        </w:rPr>
        <w:t xml:space="preserve"> (далее -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) и устанавливает регламент составления проекта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на очередной финансовый год и плановый период (далее - Регламент).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2. Порядок утвержден в целях обеспечения системности бюджетного планирования, упорядочения работы по составлению проекта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на очередной финансовый год и плановый период, создания условий для обеспечения сбалансированности и устойчивости бюджетной системы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, предсказуемости и преемственности бюджетной, налоговой политики, исполнения действующих и принимаемых обязательств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>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3. Разработка параметров проекта бюджета </w:t>
      </w:r>
      <w:r w:rsidR="00D70112" w:rsidRPr="004F6997">
        <w:rPr>
          <w:sz w:val="28"/>
          <w:szCs w:val="28"/>
        </w:rPr>
        <w:t>сельского поселения «Ижма»</w:t>
      </w:r>
      <w:r w:rsidRPr="004F6997">
        <w:rPr>
          <w:sz w:val="28"/>
          <w:szCs w:val="28"/>
        </w:rPr>
        <w:t xml:space="preserve"> осуществляется в соответствии с бюджетным законодательством Российской Федерации и основывается на: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ежегодном Послании Президента Российской Федерации Федеральному Собранию Российской Федерации;</w:t>
      </w:r>
    </w:p>
    <w:p w:rsidR="00330D0E" w:rsidRPr="004F6997" w:rsidRDefault="00E33F8C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E33F8C">
        <w:rPr>
          <w:sz w:val="28"/>
          <w:szCs w:val="28"/>
        </w:rPr>
        <w:t xml:space="preserve">Стратегии </w:t>
      </w:r>
      <w:r w:rsidR="00330D0E" w:rsidRPr="00E33F8C">
        <w:rPr>
          <w:sz w:val="28"/>
          <w:szCs w:val="28"/>
        </w:rPr>
        <w:t>социально</w:t>
      </w:r>
      <w:r w:rsidR="00330D0E" w:rsidRPr="004F6997">
        <w:rPr>
          <w:sz w:val="28"/>
          <w:szCs w:val="28"/>
        </w:rPr>
        <w:t xml:space="preserve">-экономического развития </w:t>
      </w:r>
      <w:r w:rsidR="00D70112" w:rsidRPr="004F6997">
        <w:rPr>
          <w:sz w:val="28"/>
          <w:szCs w:val="28"/>
        </w:rPr>
        <w:t>сельского поселения «Ижма»</w:t>
      </w:r>
      <w:r w:rsidR="00330D0E" w:rsidRPr="004F6997">
        <w:rPr>
          <w:sz w:val="28"/>
          <w:szCs w:val="28"/>
        </w:rPr>
        <w:t xml:space="preserve"> на период до 202</w:t>
      </w:r>
      <w:r w:rsidR="00A311C3" w:rsidRPr="004F6997">
        <w:rPr>
          <w:sz w:val="28"/>
          <w:szCs w:val="28"/>
        </w:rPr>
        <w:t>5</w:t>
      </w:r>
      <w:r w:rsidR="00330D0E" w:rsidRPr="004F6997">
        <w:rPr>
          <w:sz w:val="28"/>
          <w:szCs w:val="28"/>
        </w:rPr>
        <w:t xml:space="preserve"> года, утвержденной </w:t>
      </w:r>
      <w:r w:rsidR="00A311C3" w:rsidRPr="004F6997">
        <w:rPr>
          <w:sz w:val="28"/>
          <w:szCs w:val="28"/>
        </w:rPr>
        <w:t>постановлением</w:t>
      </w:r>
      <w:r w:rsidR="00330D0E" w:rsidRPr="004F6997">
        <w:rPr>
          <w:sz w:val="28"/>
          <w:szCs w:val="28"/>
        </w:rPr>
        <w:t xml:space="preserve"> </w:t>
      </w:r>
      <w:r w:rsidR="00A311C3" w:rsidRPr="004F6997">
        <w:rPr>
          <w:sz w:val="28"/>
          <w:szCs w:val="28"/>
        </w:rPr>
        <w:t>сельского поселения</w:t>
      </w:r>
      <w:r w:rsidR="00330D0E" w:rsidRPr="004F6997">
        <w:rPr>
          <w:sz w:val="28"/>
          <w:szCs w:val="28"/>
        </w:rPr>
        <w:t xml:space="preserve"> "Иж</w:t>
      </w:r>
      <w:r w:rsidR="00A311C3" w:rsidRPr="004F6997">
        <w:rPr>
          <w:sz w:val="28"/>
          <w:szCs w:val="28"/>
        </w:rPr>
        <w:t>ма</w:t>
      </w:r>
      <w:r w:rsidR="00330D0E" w:rsidRPr="004F6997">
        <w:rPr>
          <w:sz w:val="28"/>
          <w:szCs w:val="28"/>
        </w:rPr>
        <w:t xml:space="preserve">" от 11 </w:t>
      </w:r>
      <w:r w:rsidR="00A311C3" w:rsidRPr="004F6997">
        <w:rPr>
          <w:sz w:val="28"/>
          <w:szCs w:val="28"/>
        </w:rPr>
        <w:t>нояб</w:t>
      </w:r>
      <w:r w:rsidR="00330D0E" w:rsidRPr="004F6997">
        <w:rPr>
          <w:sz w:val="28"/>
          <w:szCs w:val="28"/>
        </w:rPr>
        <w:t>ря 20</w:t>
      </w:r>
      <w:r w:rsidR="00A311C3" w:rsidRPr="004F6997">
        <w:rPr>
          <w:sz w:val="28"/>
          <w:szCs w:val="28"/>
        </w:rPr>
        <w:t>22</w:t>
      </w:r>
      <w:r w:rsidR="00330D0E" w:rsidRPr="004F6997">
        <w:rPr>
          <w:sz w:val="28"/>
          <w:szCs w:val="28"/>
        </w:rPr>
        <w:t xml:space="preserve"> г. </w:t>
      </w:r>
      <w:r w:rsidR="00A311C3" w:rsidRPr="004F6997">
        <w:rPr>
          <w:sz w:val="28"/>
          <w:szCs w:val="28"/>
        </w:rPr>
        <w:t>№</w:t>
      </w:r>
      <w:r w:rsidR="00330D0E" w:rsidRPr="004F6997">
        <w:rPr>
          <w:sz w:val="28"/>
          <w:szCs w:val="28"/>
        </w:rPr>
        <w:t xml:space="preserve"> </w:t>
      </w:r>
      <w:r w:rsidR="00A311C3" w:rsidRPr="004F6997">
        <w:rPr>
          <w:sz w:val="28"/>
          <w:szCs w:val="28"/>
        </w:rPr>
        <w:t>81</w:t>
      </w:r>
      <w:r w:rsidR="00330D0E" w:rsidRPr="004F6997">
        <w:rPr>
          <w:sz w:val="28"/>
          <w:szCs w:val="28"/>
        </w:rPr>
        <w:t>;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основных направлениях бюджетной и налоговой политики </w:t>
      </w:r>
      <w:r w:rsidR="00D70112" w:rsidRPr="004F6997">
        <w:rPr>
          <w:sz w:val="28"/>
          <w:szCs w:val="28"/>
        </w:rPr>
        <w:t>сельского поселения «Ижма»</w:t>
      </w:r>
      <w:r w:rsidRPr="004F6997">
        <w:rPr>
          <w:sz w:val="28"/>
          <w:szCs w:val="28"/>
        </w:rPr>
        <w:t xml:space="preserve"> на очередной финансовый год и на плановый период;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прогнозе социально-экономического развития </w:t>
      </w:r>
      <w:r w:rsidR="00D70112" w:rsidRPr="004F6997">
        <w:rPr>
          <w:sz w:val="28"/>
          <w:szCs w:val="28"/>
        </w:rPr>
        <w:t>сельского поселения «Ижма»</w:t>
      </w:r>
      <w:r w:rsidRPr="004F6997">
        <w:rPr>
          <w:sz w:val="28"/>
          <w:szCs w:val="28"/>
        </w:rPr>
        <w:t xml:space="preserve"> на очередной финансовый год и плановый период;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муниципальных программах </w:t>
      </w:r>
      <w:r w:rsidR="00D70112" w:rsidRPr="004F6997">
        <w:rPr>
          <w:sz w:val="28"/>
          <w:szCs w:val="28"/>
        </w:rPr>
        <w:t>сельского поселения «Ижма»</w:t>
      </w:r>
      <w:r w:rsidRPr="004F6997">
        <w:rPr>
          <w:sz w:val="28"/>
          <w:szCs w:val="28"/>
        </w:rPr>
        <w:t>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4. Для целей Порядка все термины и понятия применяются в значениях, установленных Бюджетным </w:t>
      </w:r>
      <w:hyperlink r:id="rId9" w:history="1">
        <w:r w:rsidRPr="004F6997">
          <w:rPr>
            <w:color w:val="0000FF"/>
            <w:sz w:val="28"/>
            <w:szCs w:val="28"/>
          </w:rPr>
          <w:t>кодексом</w:t>
        </w:r>
      </w:hyperlink>
      <w:r w:rsidRPr="004F6997">
        <w:rPr>
          <w:sz w:val="28"/>
          <w:szCs w:val="28"/>
        </w:rPr>
        <w:t xml:space="preserve"> Российской Федерации.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0D0E" w:rsidRPr="004F6997" w:rsidRDefault="00330D0E" w:rsidP="00330D0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 xml:space="preserve">Составление проекта бюджета </w:t>
      </w:r>
      <w:r w:rsidR="00D70112" w:rsidRPr="004F6997">
        <w:rPr>
          <w:b/>
          <w:bCs/>
          <w:sz w:val="28"/>
          <w:szCs w:val="28"/>
        </w:rPr>
        <w:t>СП «Ижма»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на очередной финансовый год и плановый период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0D0E" w:rsidRPr="004F6997" w:rsidRDefault="00330D0E" w:rsidP="00330D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lastRenderedPageBreak/>
        <w:t xml:space="preserve">1. Составление проекта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на очередной финансовый год и плановый период осуществляется Финансовым управлением администрации муниципального района "Ижемский" (далее - Финансовое управление) совместно с ответственными исполнителями по курируемым направлениям деятельности в сроки, установленные </w:t>
      </w:r>
      <w:hyperlink w:anchor="Par127" w:tooltip="РЕГЛАМЕНТ" w:history="1">
        <w:r w:rsidRPr="004F6997">
          <w:rPr>
            <w:color w:val="0000FF"/>
            <w:sz w:val="28"/>
            <w:szCs w:val="28"/>
          </w:rPr>
          <w:t>Регламентом</w:t>
        </w:r>
      </w:hyperlink>
      <w:r w:rsidRPr="004F6997">
        <w:rPr>
          <w:sz w:val="28"/>
          <w:szCs w:val="28"/>
        </w:rPr>
        <w:t>, согласно приложению 1 к Порядку.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2. </w:t>
      </w:r>
      <w:r w:rsidR="00704D6C" w:rsidRPr="004F6997">
        <w:rPr>
          <w:sz w:val="28"/>
          <w:szCs w:val="28"/>
        </w:rPr>
        <w:t>Администрация сельского поселения «Ижма»</w:t>
      </w:r>
      <w:r w:rsidRPr="004F6997">
        <w:rPr>
          <w:sz w:val="28"/>
          <w:szCs w:val="28"/>
        </w:rPr>
        <w:t xml:space="preserve"> готовит: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1) прогноз социально-экономического развития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с пояснительной запиской;</w:t>
      </w:r>
    </w:p>
    <w:p w:rsidR="00330D0E" w:rsidRPr="004F6997" w:rsidRDefault="00704D6C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2</w:t>
      </w:r>
      <w:r w:rsidR="00330D0E" w:rsidRPr="004F6997">
        <w:rPr>
          <w:sz w:val="28"/>
          <w:szCs w:val="28"/>
        </w:rPr>
        <w:t xml:space="preserve">) предварительные итоги социально-экономического развития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за истекший период текущего финансового года;</w:t>
      </w:r>
    </w:p>
    <w:p w:rsidR="00330D0E" w:rsidRPr="004F6997" w:rsidRDefault="00704D6C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3</w:t>
      </w:r>
      <w:r w:rsidR="00330D0E" w:rsidRPr="004F6997">
        <w:rPr>
          <w:sz w:val="28"/>
          <w:szCs w:val="28"/>
        </w:rPr>
        <w:t xml:space="preserve">) ожидаемые итоги социально-экономического развития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за текущий финансовый год;</w:t>
      </w:r>
    </w:p>
    <w:p w:rsidR="00330D0E" w:rsidRPr="004F6997" w:rsidRDefault="00704D6C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4</w:t>
      </w:r>
      <w:r w:rsidR="00330D0E" w:rsidRPr="004F6997">
        <w:rPr>
          <w:sz w:val="28"/>
          <w:szCs w:val="28"/>
        </w:rPr>
        <w:t xml:space="preserve">) перечень муниципальных программ, предлагаемых к финансированию за счет средств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в очередном финансовом году и плановом периоде, в разрезе подпрограмм, ответственных исполнителей, соисполнителей;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5</w:t>
      </w:r>
      <w:r w:rsidR="00330D0E" w:rsidRPr="004F6997">
        <w:rPr>
          <w:sz w:val="28"/>
          <w:szCs w:val="28"/>
        </w:rPr>
        <w:t>) предложения о внесении изменений и дополнений в муниципальные правовые акты о местных налогах и неналоговых доходах, вступающих в силу в очередном финансовом году и плановом периоде.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6</w:t>
      </w:r>
      <w:r w:rsidR="00330D0E" w:rsidRPr="004F6997">
        <w:rPr>
          <w:sz w:val="28"/>
          <w:szCs w:val="28"/>
        </w:rPr>
        <w:t xml:space="preserve">) сводный перечень объектов капитального строительства (реконструкции), подлежащих строительству в очередном финансовом году и плановом периоде за счет средств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, в разрезе главных распорядителей и объемов финансирования;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7</w:t>
      </w:r>
      <w:r w:rsidR="00330D0E" w:rsidRPr="004F6997">
        <w:rPr>
          <w:sz w:val="28"/>
          <w:szCs w:val="28"/>
        </w:rPr>
        <w:t xml:space="preserve">) сводный перечень объектов социально-культурной сферы, подлежащих капитальному ремонту за счет средств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, в разрезе главных распорядителей и объемов финансирования.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8</w:t>
      </w:r>
      <w:r w:rsidR="00330D0E" w:rsidRPr="004F6997">
        <w:rPr>
          <w:sz w:val="28"/>
          <w:szCs w:val="28"/>
        </w:rPr>
        <w:t xml:space="preserve">) оценку ожидаемого поступления администрируемых налоговых и неналоговых доходов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за текущий финансовый год;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9</w:t>
      </w:r>
      <w:r w:rsidR="00330D0E" w:rsidRPr="004F6997">
        <w:rPr>
          <w:sz w:val="28"/>
          <w:szCs w:val="28"/>
        </w:rPr>
        <w:t xml:space="preserve">) прогноз поступлений на очередной финансовый год и плановый период в разрезе видов доходов, сформированный на основании методик прогнозирования поступлений доходов в бюджет, утвержденных главными администраторами доходов бюджета </w:t>
      </w:r>
      <w:r w:rsidR="00D70112" w:rsidRPr="004F6997">
        <w:rPr>
          <w:sz w:val="28"/>
          <w:szCs w:val="28"/>
        </w:rPr>
        <w:t>сельского поселения «Ижма»</w:t>
      </w:r>
      <w:r w:rsidR="00330D0E" w:rsidRPr="004F6997">
        <w:rPr>
          <w:sz w:val="28"/>
          <w:szCs w:val="28"/>
        </w:rPr>
        <w:t xml:space="preserve"> в соответствии с общими требованиями к таким методикам, установленным Правительством Российской Федерации, и согласованных с Финансовым управлением администрации муниципального района "Ижемский";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10</w:t>
      </w:r>
      <w:r w:rsidR="00330D0E" w:rsidRPr="004F6997">
        <w:rPr>
          <w:sz w:val="28"/>
          <w:szCs w:val="28"/>
        </w:rPr>
        <w:t>) проекты правовых актов о внесении изменений и дополнений в муниципальные правовые акты, регламентирующие порядок расчета и уплаты администрируемых доходов бюджета.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r w:rsidR="00330D0E" w:rsidRPr="004F6997">
        <w:rPr>
          <w:sz w:val="28"/>
          <w:szCs w:val="28"/>
        </w:rPr>
        <w:t xml:space="preserve">1) оценку объема расходов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по главному </w:t>
      </w:r>
      <w:r w:rsidR="00330D0E" w:rsidRPr="004F6997">
        <w:rPr>
          <w:sz w:val="28"/>
          <w:szCs w:val="28"/>
        </w:rPr>
        <w:lastRenderedPageBreak/>
        <w:t xml:space="preserve">распорядителю бюджетных средств на обеспечение исполнения публичных нормативных обязательств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на очередной финансовый год и плановый период по видам выплат, установленных соответствующими муниципальными правовыми актами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r w:rsidR="00330D0E" w:rsidRPr="004F6997">
        <w:rPr>
          <w:sz w:val="28"/>
          <w:szCs w:val="28"/>
        </w:rPr>
        <w:t xml:space="preserve">2) оценку финансовых ресурсов, связанных с реализацией планов мероприятий по реорганизации неэффективных муниципальных учреждений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, развитию предпринимательской и иной приносящей доход деятельности, повышению эффективности бюджетных расходов;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r w:rsidR="00330D0E" w:rsidRPr="004F6997">
        <w:rPr>
          <w:sz w:val="28"/>
          <w:szCs w:val="28"/>
        </w:rPr>
        <w:t xml:space="preserve">3) оценку ожидаемого исполнения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за текущий финансовый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hyperlink r:id="rId10" w:history="1">
        <w:r w:rsidR="00330D0E" w:rsidRPr="004F6997">
          <w:rPr>
            <w:color w:val="0000FF"/>
            <w:sz w:val="28"/>
            <w:szCs w:val="28"/>
          </w:rPr>
          <w:t>4</w:t>
        </w:r>
      </w:hyperlink>
      <w:r w:rsidR="00330D0E" w:rsidRPr="004F6997">
        <w:rPr>
          <w:sz w:val="28"/>
          <w:szCs w:val="28"/>
        </w:rPr>
        <w:t>) предложения по оптимизации состава расходных обязательств и объема ассигнований, необходимых для их исполнения (в пределах бюджета главного распорядителя);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hyperlink r:id="rId11" w:history="1">
        <w:r w:rsidR="00330D0E" w:rsidRPr="004F6997">
          <w:rPr>
            <w:color w:val="0000FF"/>
            <w:sz w:val="28"/>
            <w:szCs w:val="28"/>
          </w:rPr>
          <w:t>5</w:t>
        </w:r>
      </w:hyperlink>
      <w:r w:rsidR="00330D0E" w:rsidRPr="004F6997">
        <w:rPr>
          <w:sz w:val="28"/>
          <w:szCs w:val="28"/>
        </w:rPr>
        <w:t>) распределение предельного объема бюджетных ассигнований по кодам бюджетной классификации в программном комплексе по планированию бюджета;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hyperlink r:id="rId12" w:history="1">
        <w:r w:rsidR="00330D0E" w:rsidRPr="004F6997">
          <w:rPr>
            <w:color w:val="0000FF"/>
            <w:sz w:val="28"/>
            <w:szCs w:val="28"/>
          </w:rPr>
          <w:t>6</w:t>
        </w:r>
      </w:hyperlink>
      <w:r w:rsidR="00330D0E" w:rsidRPr="004F6997">
        <w:rPr>
          <w:sz w:val="28"/>
          <w:szCs w:val="28"/>
        </w:rPr>
        <w:t>) обоснования бюджетных ассигнований на очередной финансовый год и плановый период по формам, установленным методическими рекомендациями по составлению обоснований бюджетных ассигнований на очередной финансовый год и плановый период, утверждаемыми Финансовым управлением;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hyperlink r:id="rId13" w:history="1">
        <w:r w:rsidR="00330D0E" w:rsidRPr="004F6997">
          <w:rPr>
            <w:color w:val="0000FF"/>
            <w:sz w:val="28"/>
            <w:szCs w:val="28"/>
          </w:rPr>
          <w:t>7</w:t>
        </w:r>
      </w:hyperlink>
      <w:r w:rsidR="00330D0E" w:rsidRPr="004F6997">
        <w:rPr>
          <w:sz w:val="28"/>
          <w:szCs w:val="28"/>
        </w:rPr>
        <w:t xml:space="preserve">) паспорта муниципальных программ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с учетом изменений, подлежащих внесению в установленном порядке в утвержденные муниципальные программы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, и (или) муниципальных программ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, подлежащих утверждению в установленном порядке к реализации начиная с очередного финансового года, а также приложения к текстовой части муниципальных программ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, включая информацию о финансовом обеспечении их реализации в рамках доведенных Финансовым управлением предельных объемов бюджетных ассигнований, с одновременным внесением соответствующей информации в программный комплекс по планированию бюджета.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r w:rsidR="00330D0E" w:rsidRPr="004F6997">
        <w:rPr>
          <w:sz w:val="28"/>
          <w:szCs w:val="28"/>
        </w:rPr>
        <w:t xml:space="preserve">8) ведомственные перечни муниципальных услуг и работ, оказываемых и выполняемых муниципальными учреждениями </w:t>
      </w:r>
      <w:r w:rsidR="00D70112" w:rsidRPr="004F6997">
        <w:rPr>
          <w:sz w:val="28"/>
          <w:szCs w:val="28"/>
        </w:rPr>
        <w:t>сельского поселения «Ижма»</w:t>
      </w:r>
      <w:r w:rsidR="00330D0E" w:rsidRPr="004F6997">
        <w:rPr>
          <w:sz w:val="28"/>
          <w:szCs w:val="28"/>
        </w:rPr>
        <w:t>, для формирования муниципальных заданий на оказание муниципальных услуг и выполнение работ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1</w:t>
      </w:r>
      <w:r w:rsidR="004A2F27" w:rsidRPr="004F6997">
        <w:rPr>
          <w:sz w:val="28"/>
          <w:szCs w:val="28"/>
        </w:rPr>
        <w:t>9</w:t>
      </w:r>
      <w:r w:rsidRPr="004F6997">
        <w:rPr>
          <w:sz w:val="28"/>
          <w:szCs w:val="28"/>
        </w:rPr>
        <w:t xml:space="preserve">) формирование основных </w:t>
      </w:r>
      <w:hyperlink w:anchor="Par332" w:tooltip="ОСНОВНЫЕ ПАРАМЕТРЫ" w:history="1">
        <w:r w:rsidRPr="004F6997">
          <w:rPr>
            <w:color w:val="0000FF"/>
            <w:sz w:val="28"/>
            <w:szCs w:val="28"/>
          </w:rPr>
          <w:t>параметров</w:t>
        </w:r>
      </w:hyperlink>
      <w:r w:rsidRPr="004F6997">
        <w:rPr>
          <w:sz w:val="28"/>
          <w:szCs w:val="28"/>
        </w:rPr>
        <w:t xml:space="preserve"> проекта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по форме согласно приложению 2 к Порядку;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lastRenderedPageBreak/>
        <w:t>2</w:t>
      </w:r>
      <w:r w:rsidR="004A2F27" w:rsidRPr="004F6997">
        <w:rPr>
          <w:sz w:val="28"/>
          <w:szCs w:val="28"/>
        </w:rPr>
        <w:t>0</w:t>
      </w:r>
      <w:r w:rsidRPr="004F6997">
        <w:rPr>
          <w:sz w:val="28"/>
          <w:szCs w:val="28"/>
        </w:rPr>
        <w:t xml:space="preserve">) разработку и актуализацию методики и порядка планирования бюджетных ассигнований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на очередной финансовый год и плановый период;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21</w:t>
      </w:r>
      <w:r w:rsidR="00330D0E" w:rsidRPr="004F6997">
        <w:rPr>
          <w:sz w:val="28"/>
          <w:szCs w:val="28"/>
        </w:rPr>
        <w:t xml:space="preserve">) составление сводного перечня публичных нормативных обязательств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на очередной финансовый год и плановый период;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22</w:t>
      </w:r>
      <w:r w:rsidR="00330D0E" w:rsidRPr="004F6997">
        <w:rPr>
          <w:sz w:val="28"/>
          <w:szCs w:val="28"/>
        </w:rPr>
        <w:t>) составление прогноза поступления налоговых и неналоговых доходов и источников финансирования дефицита бюджета на очередной финансовый год и плановый период;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23</w:t>
      </w:r>
      <w:r w:rsidR="00330D0E" w:rsidRPr="004F6997">
        <w:rPr>
          <w:sz w:val="28"/>
          <w:szCs w:val="28"/>
        </w:rPr>
        <w:t>) составление сводной информации по прогнозу поступлений доходов от платных услуг, оказываемых казенными учреждениями, на очередной финансовый год и плановый период;</w:t>
      </w:r>
    </w:p>
    <w:p w:rsidR="00330D0E" w:rsidRPr="004F6997" w:rsidRDefault="004A2F27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>24</w:t>
      </w:r>
      <w:r w:rsidR="00330D0E" w:rsidRPr="004F6997">
        <w:rPr>
          <w:sz w:val="28"/>
          <w:szCs w:val="28"/>
        </w:rPr>
        <w:t xml:space="preserve">) разработку основных направлений бюджетной и налоговой политики </w:t>
      </w:r>
      <w:r w:rsidR="00D70112" w:rsidRPr="004F6997">
        <w:rPr>
          <w:sz w:val="28"/>
          <w:szCs w:val="28"/>
        </w:rPr>
        <w:t>сельского поселения «Ижма»</w:t>
      </w:r>
      <w:r w:rsidR="00330D0E" w:rsidRPr="004F6997">
        <w:rPr>
          <w:sz w:val="28"/>
          <w:szCs w:val="28"/>
        </w:rPr>
        <w:t xml:space="preserve"> на очередной финансовый год и плановый период.</w:t>
      </w:r>
    </w:p>
    <w:p w:rsidR="00330D0E" w:rsidRPr="004F6997" w:rsidRDefault="00F62DBA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hyperlink r:id="rId14" w:history="1">
        <w:r w:rsidR="004A2F27" w:rsidRPr="004F6997">
          <w:rPr>
            <w:color w:val="0000FF"/>
            <w:sz w:val="28"/>
            <w:szCs w:val="28"/>
          </w:rPr>
          <w:t>3</w:t>
        </w:r>
      </w:hyperlink>
      <w:r w:rsidR="00330D0E" w:rsidRPr="004F6997">
        <w:rPr>
          <w:sz w:val="28"/>
          <w:szCs w:val="28"/>
        </w:rPr>
        <w:t xml:space="preserve">. Прогноз доходов бюджета составляется Финансовым управлением на основе показателей прогноза социально-экономического развития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в соответствии с законодательством о налогах и сборах и бюджетным законодательством Российской Федерации, а также законами Российской Федерации, законами Республики Коми, правовыми актами органов местного самоуправления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, устанавливающими неналоговые доходы, с учетом представленных главными администраторами доходов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прогнозов поступлений на очередной финансовый год и плановый период в разрезе видов доходов, сформированных на основании методик прогнозирования поступлений доходов в бюджет, утвержденных главными администраторами доходов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в соответствии с общими требованиями к таким методикам, установленным Правительством Российской Федерации.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Безвозмездные поступления из бюджета Республики Коми включаются в прогноз доходов проекта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 xml:space="preserve"> в соответствии с проектом закона о бюджете Республики Коми на очередной финансовый год и плановый период (в случае отсутствия проекта - в соответствии с действующим на плановый период законом о бюджете Республики Коми).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4F6997">
        <w:rPr>
          <w:sz w:val="28"/>
          <w:szCs w:val="28"/>
        </w:rPr>
        <w:t xml:space="preserve">Планирование бюджетных ассигнований проекта бюджета осуществляется в порядке, установленном методикой планирования бюджетных ассигнований бюджета </w:t>
      </w:r>
      <w:r w:rsidR="00D70112" w:rsidRPr="004F6997">
        <w:rPr>
          <w:sz w:val="28"/>
          <w:szCs w:val="28"/>
        </w:rPr>
        <w:t>СП «Ижма»</w:t>
      </w:r>
      <w:r w:rsidRPr="004F6997">
        <w:rPr>
          <w:sz w:val="28"/>
          <w:szCs w:val="28"/>
        </w:rPr>
        <w:t>, утверждаемой Финансовым управлением, с использованием главными распорядителями бюджетных средств показателей муниципальных заданий на оказание муниципальных услуг (выполнение работ).</w:t>
      </w:r>
    </w:p>
    <w:p w:rsidR="00330D0E" w:rsidRPr="004F6997" w:rsidRDefault="00F62DBA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hyperlink r:id="rId15" w:history="1">
        <w:r w:rsidR="004A2F27" w:rsidRPr="004F6997">
          <w:rPr>
            <w:color w:val="0000FF"/>
            <w:sz w:val="28"/>
            <w:szCs w:val="28"/>
          </w:rPr>
          <w:t>4</w:t>
        </w:r>
      </w:hyperlink>
      <w:r w:rsidR="00330D0E" w:rsidRPr="004F6997">
        <w:rPr>
          <w:sz w:val="28"/>
          <w:szCs w:val="28"/>
        </w:rPr>
        <w:t xml:space="preserve">. Финансовое управление в пределах установленных полномочий вправе запрашивать дополнительную информацию, необходимую при составлении проекта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.</w:t>
      </w:r>
    </w:p>
    <w:p w:rsidR="00330D0E" w:rsidRPr="004F6997" w:rsidRDefault="00F62DBA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hyperlink r:id="rId16" w:history="1">
        <w:r w:rsidR="004A2F27" w:rsidRPr="004F6997">
          <w:rPr>
            <w:color w:val="0000FF"/>
            <w:sz w:val="28"/>
            <w:szCs w:val="28"/>
          </w:rPr>
          <w:t>5</w:t>
        </w:r>
      </w:hyperlink>
      <w:r w:rsidR="00330D0E" w:rsidRPr="004F6997">
        <w:rPr>
          <w:sz w:val="28"/>
          <w:szCs w:val="28"/>
        </w:rPr>
        <w:t xml:space="preserve">. Финансовое управление на основе разработанных прогнозных </w:t>
      </w:r>
      <w:r w:rsidR="00330D0E" w:rsidRPr="004F6997">
        <w:rPr>
          <w:sz w:val="28"/>
          <w:szCs w:val="28"/>
        </w:rPr>
        <w:lastRenderedPageBreak/>
        <w:t xml:space="preserve">показателей проекта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и представленных в соответствии с настоящим Порядком материалов составляет проект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>.</w:t>
      </w:r>
    </w:p>
    <w:p w:rsidR="00330D0E" w:rsidRPr="004F6997" w:rsidRDefault="00F62DBA" w:rsidP="00330D0E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hyperlink r:id="rId17" w:history="1">
        <w:r w:rsidR="00832B86" w:rsidRPr="004F6997">
          <w:rPr>
            <w:color w:val="0000FF"/>
            <w:sz w:val="28"/>
            <w:szCs w:val="28"/>
          </w:rPr>
          <w:t>6</w:t>
        </w:r>
      </w:hyperlink>
      <w:r w:rsidR="00330D0E" w:rsidRPr="004F6997">
        <w:rPr>
          <w:sz w:val="28"/>
          <w:szCs w:val="28"/>
        </w:rPr>
        <w:t xml:space="preserve">. Проект бюджета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в форме проекта решения Совета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с документами и материалами в соответствии с </w:t>
      </w:r>
      <w:hyperlink r:id="rId18" w:history="1">
        <w:r w:rsidR="00330D0E" w:rsidRPr="004F6997">
          <w:rPr>
            <w:color w:val="0000FF"/>
            <w:sz w:val="28"/>
            <w:szCs w:val="28"/>
          </w:rPr>
          <w:t>Положением</w:t>
        </w:r>
      </w:hyperlink>
      <w:r w:rsidR="00330D0E" w:rsidRPr="004F6997">
        <w:rPr>
          <w:sz w:val="28"/>
          <w:szCs w:val="28"/>
        </w:rPr>
        <w:t xml:space="preserve"> о бюджетном процессе в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представляется Финансовым управлением руководителю администрации </w:t>
      </w:r>
      <w:r w:rsidR="00D70112" w:rsidRPr="004F6997">
        <w:rPr>
          <w:sz w:val="28"/>
          <w:szCs w:val="28"/>
        </w:rPr>
        <w:t>СП «Ижма»</w:t>
      </w:r>
      <w:r w:rsidR="00330D0E" w:rsidRPr="004F6997">
        <w:rPr>
          <w:sz w:val="28"/>
          <w:szCs w:val="28"/>
        </w:rPr>
        <w:t xml:space="preserve"> для принятия решения о внесении указанного проекта на рассмотрение Советом </w:t>
      </w:r>
      <w:r w:rsidR="00E33F8C">
        <w:rPr>
          <w:sz w:val="28"/>
          <w:szCs w:val="28"/>
        </w:rPr>
        <w:t>СП «Ижма».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F74AD" w:rsidP="00330D0E">
      <w:pPr>
        <w:widowControl w:val="0"/>
        <w:autoSpaceDE w:val="0"/>
        <w:autoSpaceDN w:val="0"/>
        <w:adjustRightInd w:val="0"/>
        <w:jc w:val="right"/>
        <w:outlineLvl w:val="1"/>
      </w:pPr>
      <w:r>
        <w:t>П</w:t>
      </w:r>
      <w:r w:rsidR="00330D0E" w:rsidRPr="00330D0E">
        <w:t>риложение 1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к Порядку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составления проекта бюджета</w:t>
      </w:r>
    </w:p>
    <w:p w:rsidR="00330D0E" w:rsidRPr="00330D0E" w:rsidRDefault="00D70112" w:rsidP="00330D0E">
      <w:pPr>
        <w:widowControl w:val="0"/>
        <w:autoSpaceDE w:val="0"/>
        <w:autoSpaceDN w:val="0"/>
        <w:adjustRightInd w:val="0"/>
        <w:jc w:val="right"/>
      </w:pPr>
      <w:r>
        <w:t>СП «Ижма»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на очередной финансовый год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и плановый период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4F6997" w:rsidRDefault="00330D0E" w:rsidP="00330D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127"/>
      <w:bookmarkEnd w:id="1"/>
      <w:r w:rsidRPr="004F6997">
        <w:rPr>
          <w:b/>
          <w:bCs/>
          <w:sz w:val="28"/>
          <w:szCs w:val="28"/>
        </w:rPr>
        <w:t>РЕГЛАМЕНТ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РАБОТЫ ПО СОСТАВЛЕНИЮ ПРОЕКТА БЮДЖЕТА</w:t>
      </w:r>
    </w:p>
    <w:p w:rsidR="00330D0E" w:rsidRPr="004F6997" w:rsidRDefault="00D70112" w:rsidP="00330D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СП «ИЖМА»</w:t>
      </w:r>
      <w:r w:rsidR="00330D0E" w:rsidRPr="004F6997">
        <w:rPr>
          <w:b/>
          <w:bCs/>
          <w:sz w:val="28"/>
          <w:szCs w:val="28"/>
        </w:rPr>
        <w:t xml:space="preserve"> НА ОЧЕРЕДНОЙ ФИНАНСОВЫЙ ГОД</w:t>
      </w:r>
    </w:p>
    <w:p w:rsidR="00330D0E" w:rsidRPr="004F6997" w:rsidRDefault="00330D0E" w:rsidP="00330D0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6997">
        <w:rPr>
          <w:b/>
          <w:bCs/>
          <w:sz w:val="28"/>
          <w:szCs w:val="28"/>
        </w:rPr>
        <w:t>И ПЛАНОВЫЙ ПЕРИОД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18"/>
        <w:gridCol w:w="964"/>
        <w:gridCol w:w="1417"/>
        <w:gridCol w:w="1417"/>
        <w:gridCol w:w="1587"/>
      </w:tblGrid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4F6997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 w:rsidR="00330D0E" w:rsidRPr="00330D0E">
              <w:t xml:space="preserve">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Мероприятия, материалы, документы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Основание (нормативный правовой акт)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Срок представления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Куда представляется</w:t>
            </w:r>
          </w:p>
        </w:tc>
      </w:tr>
      <w:tr w:rsidR="00330D0E" w:rsidRPr="00330D0E" w:rsidTr="00330D0E"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330D0E">
              <w:t>Разработка и составление документов и материалов, необходимых для формирования проекта бюджета на очередной финансовый год и плановый период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Прогноз социально-экономического развития </w:t>
            </w:r>
            <w:r w:rsidR="00D70112">
              <w:t>СП «Ижма»</w:t>
            </w:r>
            <w:r w:rsidRPr="00330D0E">
              <w:t xml:space="preserve"> с пояснительной запиской.</w:t>
            </w:r>
          </w:p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Предварительные итоги социально-экономического развития </w:t>
            </w:r>
            <w:r w:rsidR="00D70112">
              <w:t>СП «Ижма»</w:t>
            </w:r>
            <w:r w:rsidRPr="00330D0E">
              <w:t xml:space="preserve"> за истекший период текущего финансового года и ожидаемые итоги социально-экономического развития </w:t>
            </w:r>
            <w:r w:rsidR="00D70112">
              <w:t>СП «Ижма»</w:t>
            </w:r>
            <w:r w:rsidRPr="00330D0E">
              <w:t xml:space="preserve"> за текущий финансовый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19" w:history="1">
              <w:r w:rsidR="00330D0E" w:rsidRPr="00330D0E">
                <w:rPr>
                  <w:color w:val="0000FF"/>
                </w:rPr>
                <w:t>Ст. 184.2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Методики (проекты методик) и расчеты распределения межбюджетных трансфертов бюджетам сельских поселений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0" w:history="1">
              <w:r w:rsidR="00330D0E" w:rsidRPr="00330D0E">
                <w:rPr>
                  <w:color w:val="0000FF"/>
                </w:rPr>
                <w:t>Ст. 184.2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lastRenderedPageBreak/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832B86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Подготовка проекта постановления администрации </w:t>
            </w:r>
            <w:r w:rsidR="00832B86">
              <w:t>СП</w:t>
            </w:r>
            <w:r w:rsidRPr="00330D0E">
              <w:t xml:space="preserve"> "Иж</w:t>
            </w:r>
            <w:r w:rsidR="00832B86">
              <w:t>ма</w:t>
            </w:r>
            <w:r w:rsidRPr="00330D0E">
              <w:t xml:space="preserve">" об основных направлениях бюджетной и налоговой политики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1" w:history="1">
              <w:r w:rsidR="00330D0E" w:rsidRPr="00330D0E">
                <w:rPr>
                  <w:color w:val="0000FF"/>
                </w:rPr>
                <w:t>Ст. 184.2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Глава сельского поселения</w:t>
            </w:r>
            <w:r w:rsidR="00330D0E" w:rsidRPr="00330D0E">
              <w:t xml:space="preserve"> - для утверждения</w:t>
            </w:r>
          </w:p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 - для формирования проекта бюджета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Перечень муниципальных программ, предлагаемых к финансированию за счет средств бюджета </w:t>
            </w:r>
            <w:r w:rsidR="00D70112">
              <w:t>СП «Ижма»</w:t>
            </w:r>
            <w:r w:rsidRPr="00330D0E">
              <w:t xml:space="preserve"> в очередном финансовом году и плановом периоде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2" w:history="1">
              <w:r w:rsidR="00330D0E" w:rsidRPr="00330D0E">
                <w:rPr>
                  <w:color w:val="0000FF"/>
                </w:rPr>
                <w:t>Ст. 179</w:t>
              </w:r>
            </w:hyperlink>
            <w:r w:rsidR="00330D0E" w:rsidRPr="00330D0E">
              <w:t xml:space="preserve">, </w:t>
            </w:r>
            <w:hyperlink r:id="rId23" w:history="1">
              <w:r w:rsidR="00330D0E" w:rsidRPr="00330D0E">
                <w:rPr>
                  <w:color w:val="0000FF"/>
                </w:rPr>
                <w:t>179.3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Паспорта муниципальных программ </w:t>
            </w:r>
            <w:r w:rsidR="00D70112">
              <w:t>СП «Ижма»</w:t>
            </w:r>
            <w:r w:rsidRPr="00330D0E">
              <w:t xml:space="preserve"> с учетом изменений, подлежащих внесению в установленном порядке в утвержденные муниципальные программы, и (или) муниципальных программ </w:t>
            </w:r>
            <w:r w:rsidR="00D70112">
              <w:t>СП «Ижма»</w:t>
            </w:r>
            <w:r w:rsidRPr="00330D0E">
              <w:t>, подлежащих утверждению в установленном порядке к реализации начиная с очередного финансового года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4" w:history="1">
              <w:r w:rsidR="00330D0E" w:rsidRPr="00330D0E">
                <w:rPr>
                  <w:color w:val="0000FF"/>
                </w:rPr>
                <w:t>Ст. 184.2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Перечень публичных нормативных обязательств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 с расчетом объема бюджетных ассигнований, необходимых для исполнения каждого публичного нормативного обязательства на очередной финансовый год и плановый период.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5" w:history="1">
              <w:r w:rsidR="00330D0E" w:rsidRPr="00330D0E">
                <w:rPr>
                  <w:color w:val="0000FF"/>
                </w:rPr>
                <w:t>Ст. 184.1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20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832B86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Составление сводного перечня публичных нормативных обязательств </w:t>
            </w:r>
            <w:r w:rsidR="00832B86">
              <w:t>СП</w:t>
            </w:r>
            <w:r w:rsidRPr="00330D0E">
              <w:t xml:space="preserve"> "Иж</w:t>
            </w:r>
            <w:r w:rsidR="00832B86">
              <w:t>ма</w:t>
            </w:r>
            <w:r w:rsidRPr="00330D0E">
              <w:t>" на очередной финансовый год и плановый период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832B86" w:rsidP="00832B86">
            <w:pPr>
              <w:widowControl w:val="0"/>
              <w:autoSpaceDE w:val="0"/>
              <w:autoSpaceDN w:val="0"/>
              <w:adjustRightInd w:val="0"/>
            </w:pPr>
            <w:r>
              <w:t>Главе сельского поселения «Ижма»</w:t>
            </w:r>
            <w:r w:rsidR="00330D0E" w:rsidRPr="00330D0E">
              <w:t xml:space="preserve"> в составе документов к проекту бюджета на очередной финансовый </w:t>
            </w:r>
            <w:r w:rsidR="00330D0E" w:rsidRPr="00330D0E">
              <w:lastRenderedPageBreak/>
              <w:t>год и плановый период</w:t>
            </w:r>
          </w:p>
        </w:tc>
      </w:tr>
      <w:tr w:rsidR="00330D0E" w:rsidRPr="00330D0E" w:rsidTr="00330D0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Согласование перечня публично нормативных обязательств на очередной </w:t>
            </w:r>
            <w:r w:rsidRPr="00330D0E">
              <w:lastRenderedPageBreak/>
              <w:t>финансовый год и плановый период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E33F8C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3 ноября</w:t>
            </w: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Разработка и актуализация методики и порядка планирования бюджетных ассигнований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6" w:history="1">
              <w:r w:rsidR="00330D0E" w:rsidRPr="00330D0E">
                <w:rPr>
                  <w:color w:val="0000FF"/>
                </w:rPr>
                <w:t>Ст. 174.2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832B86" w:rsidP="00832B86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</w:tr>
      <w:tr w:rsidR="00330D0E" w:rsidRPr="00330D0E" w:rsidTr="00330D0E"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330D0E">
              <w:t>Формирование доходной части и источников финансирования дефицита бюджета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Прогноз поступлений налоговых и неналоговых доходов и источников внутреннего финансирования дефицита бюджета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7" w:history="1">
              <w:r w:rsidR="00330D0E" w:rsidRPr="00330D0E">
                <w:rPr>
                  <w:color w:val="0000FF"/>
                </w:rPr>
                <w:t>Ст. 160.1</w:t>
              </w:r>
            </w:hyperlink>
            <w:r w:rsidR="00330D0E" w:rsidRPr="00330D0E">
              <w:t xml:space="preserve">, </w:t>
            </w:r>
            <w:hyperlink r:id="rId28" w:history="1">
              <w:r w:rsidR="00330D0E" w:rsidRPr="00330D0E">
                <w:rPr>
                  <w:color w:val="0000FF"/>
                </w:rPr>
                <w:t>160.2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20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Внесение изменений и дополнений в муниципальные правовые акты о местных налогах и сборах, неналоговых доходах, вступающих в силу в очередном финансовом году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29" w:history="1">
              <w:r w:rsidR="00330D0E" w:rsidRPr="00330D0E">
                <w:rPr>
                  <w:color w:val="0000FF"/>
                </w:rPr>
                <w:t>Ст. 64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832B86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предложения до 1 сентября, разработка и принятие муниципальных правовых актов - не позднее 14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Сводная информация по объемам безвозмездных поступлений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при поступлении данных от главных распорядителей средств республиканского бюджета РК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330D0E">
              <w:t>Формирование расходной части бюджета</w:t>
            </w:r>
          </w:p>
        </w:tc>
      </w:tr>
      <w:tr w:rsidR="00330D0E" w:rsidRPr="00330D0E" w:rsidTr="00330D0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t>1</w:t>
            </w:r>
            <w:r w:rsidR="00E9566D">
              <w:t>1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Планирование главными распорядителями бюджетных средств соответствующих расходов бюджета на очередной финансовый год и плановый период в разрезе классификации расходов бюджета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30" w:history="1">
              <w:r w:rsidR="00330D0E" w:rsidRPr="00330D0E">
                <w:rPr>
                  <w:color w:val="0000FF"/>
                </w:rPr>
                <w:t>Ст. 158</w:t>
              </w:r>
            </w:hyperlink>
            <w:r w:rsidR="00330D0E" w:rsidRPr="00330D0E">
              <w:t xml:space="preserve">, </w:t>
            </w:r>
            <w:hyperlink r:id="rId31" w:history="1">
              <w:r w:rsidR="00330D0E" w:rsidRPr="00330D0E">
                <w:rPr>
                  <w:color w:val="0000FF"/>
                </w:rPr>
                <w:t>174.2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10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 - для формирования проекта бюджета</w:t>
            </w:r>
          </w:p>
        </w:tc>
      </w:tr>
      <w:tr w:rsidR="00330D0E" w:rsidRPr="00330D0E" w:rsidTr="00330D0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Ведомственные перечни муниципальных услуг и </w:t>
            </w:r>
            <w:r w:rsidRPr="00330D0E">
              <w:lastRenderedPageBreak/>
              <w:t xml:space="preserve">работ, оказываемых и выполняемых муниципальными учреждениями </w:t>
            </w:r>
            <w:r w:rsidR="00D70112">
              <w:t>СП «Ижма»</w:t>
            </w:r>
            <w:r w:rsidRPr="00330D0E">
              <w:t>, для формирования муниципальных заданий на оказание муниципальных услуг и выполнение работ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r>
              <w:lastRenderedPageBreak/>
              <w:t>сельского поселения «Ижма»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lastRenderedPageBreak/>
              <w:t>До 10 октября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 xml:space="preserve">Финансовое управление - </w:t>
            </w:r>
            <w:r w:rsidRPr="00330D0E">
              <w:lastRenderedPageBreak/>
              <w:t>для формирования проекта бюджета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lastRenderedPageBreak/>
              <w:t>1</w:t>
            </w:r>
            <w:r w:rsidR="00E9566D">
              <w:t>2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Оценка ожидаемого исполнения бюджета </w:t>
            </w:r>
            <w:r w:rsidR="00D70112">
              <w:t>СП «Ижма»</w:t>
            </w:r>
            <w:r w:rsidRPr="00330D0E">
              <w:t xml:space="preserve"> за текущий финансовый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t>1</w:t>
            </w:r>
            <w:r w:rsidR="00E9566D">
              <w:t>3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Сводный перечень объектов капитального строительства (реконструкции), подлежащих строительству в очередном финансовом году и плановом периоде за счет средств бюджета </w:t>
            </w:r>
            <w:r w:rsidR="00D70112">
              <w:t>СП «Ижма»</w:t>
            </w:r>
            <w:r w:rsidRPr="00330D0E">
              <w:t>, в разрезе главных распорядителей и объемов финансирования;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Заместителю руководителя администрации МР "Ижемский" по курируемому направлению - для согласования</w:t>
            </w:r>
          </w:p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 - для формирования проекта бюджета</w:t>
            </w:r>
          </w:p>
        </w:tc>
      </w:tr>
      <w:tr w:rsidR="00330D0E" w:rsidRPr="00330D0E" w:rsidTr="00330D0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Сводный перечень объектов социально-культурной сферы, подлежащих капитальному ремонту за счет средств бюджета </w:t>
            </w:r>
            <w:r w:rsidR="00D70112">
              <w:t>СП «Ижма»</w:t>
            </w:r>
            <w:r w:rsidRPr="00330D0E">
              <w:t>, в разрезе главных распорядителей и объемов финансирования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Администрация сельского поселения «Ижма»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lastRenderedPageBreak/>
              <w:t>1</w:t>
            </w:r>
            <w:r w:rsidR="00E9566D">
              <w:t>4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Перечень полномочий, передаваемых администрациями сельских поселений администрации МР "Ижемский" на основании соглашений на очередной финансовый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Совет сельского поселения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t>1</w:t>
            </w:r>
            <w:r w:rsidR="00E9566D">
              <w:t>5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Разработка основных параметров проекта бюджета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20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Глава сельского поселения «Ижма»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t>1</w:t>
            </w:r>
            <w:r w:rsidR="00E9566D">
              <w:t>6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Доведение информации до главных распорядителей бюджетных средств о предельных объемах бюджетных ассигнований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22 октября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Главные распорядители бюджетных средств</w:t>
            </w:r>
          </w:p>
        </w:tc>
      </w:tr>
      <w:tr w:rsidR="00330D0E" w:rsidRPr="00330D0E" w:rsidTr="00330D0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E9566D">
            <w:pPr>
              <w:widowControl w:val="0"/>
              <w:autoSpaceDE w:val="0"/>
              <w:autoSpaceDN w:val="0"/>
              <w:adjustRightInd w:val="0"/>
            </w:pPr>
            <w:r w:rsidRPr="00330D0E">
              <w:t>1</w:t>
            </w:r>
            <w:r w:rsidR="00E9566D">
              <w:t>7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Распределение предельного объема бюджетных ассигнований по кодам бюджетной классификации в программном комплексе по планированию бюджета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32" w:history="1">
              <w:r w:rsidR="00330D0E" w:rsidRPr="00330D0E">
                <w:rPr>
                  <w:color w:val="0000FF"/>
                </w:rPr>
                <w:t>Ст. 158</w:t>
              </w:r>
            </w:hyperlink>
            <w:r w:rsidR="00330D0E" w:rsidRPr="00330D0E">
              <w:t xml:space="preserve">, </w:t>
            </w:r>
            <w:hyperlink r:id="rId33" w:history="1">
              <w:r w:rsidR="00330D0E" w:rsidRPr="00330D0E">
                <w:rPr>
                  <w:color w:val="0000FF"/>
                </w:rPr>
                <w:t>174.2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10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Обоснования бюджетных ассигнований на очередной финансовый год и плановый период по формам, установленным методическими рекомендациями по составлению обоснований бюджетных ассигнований на очередной финансовый год и плановый период, утверждаемыми Финансовым управлением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до 10 ноября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</w:tr>
      <w:tr w:rsidR="00330D0E" w:rsidRPr="00330D0E" w:rsidTr="00330D0E">
        <w:tc>
          <w:tcPr>
            <w:tcW w:w="9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330D0E">
              <w:t>Подготовка проекта решения о бюджете на очередной финансовый год и плановый период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  <w:r w:rsidR="00330D0E"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Формирование проекта решения о бюджете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октябрь - ноябрь в соответствии с проектами федерального и республиканского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19</w:t>
            </w:r>
            <w:r w:rsidR="00330D0E"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Представление проекта бюджета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не позднее 15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D0E" w:rsidRPr="00330D0E" w:rsidRDefault="00E9566D" w:rsidP="00330D0E">
            <w:pPr>
              <w:widowControl w:val="0"/>
              <w:autoSpaceDE w:val="0"/>
              <w:autoSpaceDN w:val="0"/>
              <w:adjustRightInd w:val="0"/>
            </w:pPr>
            <w:r>
              <w:t>Глава сельского поселения «Ижма»</w:t>
            </w:r>
          </w:p>
        </w:tc>
      </w:tr>
      <w:tr w:rsidR="00330D0E" w:rsidRPr="00330D0E" w:rsidTr="00330D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4F6997">
            <w:pPr>
              <w:widowControl w:val="0"/>
              <w:autoSpaceDE w:val="0"/>
              <w:autoSpaceDN w:val="0"/>
              <w:adjustRightInd w:val="0"/>
            </w:pPr>
            <w:r w:rsidRPr="00330D0E">
              <w:t>2</w:t>
            </w:r>
            <w:r w:rsidR="004F6997">
              <w:t>0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Проведение публичных слушаний по проекту бюджета на очередной финансовый год и плановый период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E9566D" w:rsidP="00E9566D">
            <w:pPr>
              <w:widowControl w:val="0"/>
              <w:autoSpaceDE w:val="0"/>
              <w:autoSpaceDN w:val="0"/>
              <w:adjustRightInd w:val="0"/>
            </w:pPr>
            <w:r>
              <w:t>Сельское поселение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в соответствии с порядком организации и проведения публичных слушаний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Совет МР "Ижемский"</w:t>
            </w:r>
          </w:p>
        </w:tc>
      </w:tr>
      <w:tr w:rsidR="00330D0E" w:rsidRPr="00330D0E" w:rsidTr="004F699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4F6997">
            <w:pPr>
              <w:widowControl w:val="0"/>
              <w:autoSpaceDE w:val="0"/>
              <w:autoSpaceDN w:val="0"/>
              <w:adjustRightInd w:val="0"/>
            </w:pPr>
            <w:r w:rsidRPr="00330D0E">
              <w:t>2</w:t>
            </w:r>
            <w:r w:rsidR="004F6997">
              <w:t>1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Направление проекта решения о бюджете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 на обязательную независимую экспертизу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4F6997" w:rsidP="00330D0E">
            <w:pPr>
              <w:widowControl w:val="0"/>
              <w:autoSpaceDE w:val="0"/>
              <w:autoSpaceDN w:val="0"/>
              <w:adjustRightInd w:val="0"/>
            </w:pPr>
            <w:r>
              <w:t>Сельское поселение «Ижма»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не позднее 15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Контрольно-счетный орган МР "Ижемский"</w:t>
            </w:r>
          </w:p>
        </w:tc>
      </w:tr>
      <w:tr w:rsidR="00330D0E" w:rsidRPr="00330D0E" w:rsidTr="004F699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4F6997">
            <w:pPr>
              <w:widowControl w:val="0"/>
              <w:autoSpaceDE w:val="0"/>
              <w:autoSpaceDN w:val="0"/>
              <w:adjustRightInd w:val="0"/>
            </w:pPr>
            <w:r w:rsidRPr="00330D0E">
              <w:t>2</w:t>
            </w:r>
            <w:r w:rsidR="004F6997">
              <w:t>2</w:t>
            </w:r>
            <w:r w:rsidRPr="00330D0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 xml:space="preserve">Внесение проекта решения о бюджете </w:t>
            </w:r>
            <w:r w:rsidR="00D70112">
              <w:t>СП «Ижма»</w:t>
            </w:r>
            <w:r w:rsidRPr="00330D0E">
              <w:t xml:space="preserve"> на очередной финансовый год и плановый период на рассмотрение Совета МР "Ижемский" с документами и материалами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F62DBA" w:rsidP="00330D0E">
            <w:pPr>
              <w:widowControl w:val="0"/>
              <w:autoSpaceDE w:val="0"/>
              <w:autoSpaceDN w:val="0"/>
              <w:adjustRightInd w:val="0"/>
            </w:pPr>
            <w:hyperlink r:id="rId34" w:history="1">
              <w:r w:rsidR="00330D0E" w:rsidRPr="00330D0E">
                <w:rPr>
                  <w:color w:val="0000FF"/>
                </w:rPr>
                <w:t>Ст. 185</w:t>
              </w:r>
            </w:hyperlink>
            <w:r w:rsidR="00330D0E" w:rsidRPr="00330D0E">
              <w:t xml:space="preserve"> Бюджетного кодекса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4F6997">
            <w:pPr>
              <w:widowControl w:val="0"/>
              <w:autoSpaceDE w:val="0"/>
              <w:autoSpaceDN w:val="0"/>
              <w:adjustRightInd w:val="0"/>
            </w:pPr>
            <w:r w:rsidRPr="00330D0E">
              <w:t xml:space="preserve">Администрация </w:t>
            </w:r>
            <w:r w:rsidR="004F6997">
              <w:t>сельского поселения</w:t>
            </w:r>
            <w:r w:rsidRPr="00330D0E">
              <w:t xml:space="preserve"> "Иж</w:t>
            </w:r>
            <w:r w:rsidR="004F6997">
              <w:t>ма</w:t>
            </w:r>
            <w:r w:rsidRPr="00330D0E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>не позднее 15 ноября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  <w:r w:rsidRPr="00330D0E">
              <w:t xml:space="preserve">Совет </w:t>
            </w:r>
            <w:r w:rsidR="004F6997">
              <w:t>сельского поселения</w:t>
            </w:r>
            <w:r w:rsidR="004F6997" w:rsidRPr="00330D0E">
              <w:t xml:space="preserve"> "Иж</w:t>
            </w:r>
            <w:r w:rsidR="004F6997">
              <w:t>ма</w:t>
            </w:r>
            <w:r w:rsidR="004F6997" w:rsidRPr="00330D0E">
              <w:t>"</w:t>
            </w:r>
          </w:p>
        </w:tc>
      </w:tr>
    </w:tbl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  <w:ind w:firstLine="540"/>
        <w:jc w:val="both"/>
      </w:pPr>
      <w:r w:rsidRPr="00330D0E">
        <w:t>Сроки исполнения могут корректироваться в зависимости от принятия нормативных правовых актов Республики Коми и муниципальных правовых актов.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  <w:outlineLvl w:val="1"/>
      </w:pPr>
      <w:r w:rsidRPr="00330D0E">
        <w:t>Приложение 2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к Порядку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составления проекта бюджета</w:t>
      </w:r>
    </w:p>
    <w:p w:rsidR="00330D0E" w:rsidRPr="00330D0E" w:rsidRDefault="00D70112" w:rsidP="00330D0E">
      <w:pPr>
        <w:widowControl w:val="0"/>
        <w:autoSpaceDE w:val="0"/>
        <w:autoSpaceDN w:val="0"/>
        <w:adjustRightInd w:val="0"/>
        <w:jc w:val="right"/>
      </w:pPr>
      <w:r>
        <w:t>СП «Ижма»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на очередной финансовый год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right"/>
      </w:pPr>
      <w:r w:rsidRPr="00330D0E">
        <w:t>и плановый период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bookmarkStart w:id="2" w:name="Par332"/>
      <w:bookmarkEnd w:id="2"/>
      <w:r w:rsidRPr="00330D0E">
        <w:t>ОСНОВНЫЕ ПАРАМЕТРЫ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r w:rsidRPr="00330D0E">
        <w:t xml:space="preserve">ПРОЕКТА БЮДЖЕТА </w:t>
      </w:r>
      <w:r w:rsidR="00D70112">
        <w:t>СП «ИЖМА»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r w:rsidRPr="00330D0E">
        <w:t>НА ОЧЕРЕДНОЙ ФИНАНСОВЫЙ ГОД И ПЛАНОВЫЙ ПЕРИОД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215"/>
        <w:gridCol w:w="1215"/>
        <w:gridCol w:w="1191"/>
      </w:tblGrid>
      <w:tr w:rsidR="00330D0E" w:rsidRPr="00330D0E" w:rsidTr="00330D0E"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Наименование показателя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Сумма, тыс. рублей:</w:t>
            </w:r>
          </w:p>
        </w:tc>
      </w:tr>
      <w:tr w:rsidR="00330D0E" w:rsidRPr="00330D0E" w:rsidTr="00330D0E"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____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____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____ год</w:t>
            </w: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ДОХОДЫ, 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в том числе: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налоговые и неналоговые доходы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безвозмездные поступления, 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lastRenderedPageBreak/>
              <w:t>в том числе 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РАСХОДЫ, всего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в том числе объем условно утверждаемых расходов на плановый период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x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ПРОФИЦИТ (+)/ДЕФИЦИТ (-)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Источники финансирования дефицита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30D0E" w:rsidRPr="00330D0E" w:rsidTr="00330D0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0D0E">
      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  <w:ind w:firstLine="540"/>
        <w:jc w:val="both"/>
      </w:pPr>
      <w:r w:rsidRPr="00330D0E">
        <w:t>СПРАВОЧНО: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  <w:outlineLvl w:val="2"/>
      </w:pPr>
      <w:r w:rsidRPr="00330D0E">
        <w:t>Расходы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r w:rsidRPr="00330D0E">
        <w:t xml:space="preserve">проекта бюджета </w:t>
      </w:r>
      <w:r w:rsidR="00D70112">
        <w:t>СП «Ижма»</w:t>
      </w:r>
      <w:r w:rsidRPr="00330D0E">
        <w:t xml:space="preserve"> на очередной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r w:rsidRPr="00330D0E">
        <w:t>финансовый год и плановый период по муниципальным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r w:rsidRPr="00330D0E">
        <w:t>программам, подпрограммам муниципальных программ,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  <w:jc w:val="center"/>
      </w:pPr>
      <w:r w:rsidRPr="00330D0E">
        <w:t>непрограммным направлениям деятельности</w:t>
      </w:r>
    </w:p>
    <w:p w:rsidR="00330D0E" w:rsidRPr="00330D0E" w:rsidRDefault="00330D0E" w:rsidP="00330D0E">
      <w:pPr>
        <w:widowControl w:val="0"/>
        <w:autoSpaceDE w:val="0"/>
        <w:autoSpaceDN w:val="0"/>
        <w:adjustRightInd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215"/>
        <w:gridCol w:w="1215"/>
        <w:gridCol w:w="1191"/>
      </w:tblGrid>
      <w:tr w:rsidR="00330D0E" w:rsidRPr="00330D0E" w:rsidTr="00330D0E"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Наименование муниципальной программы (подпрограммы)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Сумма, тыс. рублей:</w:t>
            </w:r>
          </w:p>
        </w:tc>
      </w:tr>
      <w:tr w:rsidR="00330D0E" w:rsidRPr="00330D0E" w:rsidTr="00330D0E"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____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____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0E" w:rsidRPr="00330D0E" w:rsidRDefault="00330D0E" w:rsidP="00330D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0D0E">
              <w:t>____ год</w:t>
            </w:r>
          </w:p>
        </w:tc>
      </w:tr>
    </w:tbl>
    <w:p w:rsidR="00FA0B9F" w:rsidRDefault="00FA0B9F" w:rsidP="0099037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0B9F" w:rsidRDefault="00FA0B9F" w:rsidP="0099037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0B9F" w:rsidRDefault="00FA0B9F" w:rsidP="0099037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0B9F" w:rsidRDefault="00FA0B9F" w:rsidP="0099037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FA0B9F" w:rsidSect="0006580C">
      <w:pgSz w:w="11906" w:h="16838"/>
      <w:pgMar w:top="709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DBA" w:rsidRDefault="00F62DBA" w:rsidP="007813F8">
      <w:r>
        <w:separator/>
      </w:r>
    </w:p>
  </w:endnote>
  <w:endnote w:type="continuationSeparator" w:id="0">
    <w:p w:rsidR="00F62DBA" w:rsidRDefault="00F62DBA" w:rsidP="0078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DBA" w:rsidRDefault="00F62DBA" w:rsidP="007813F8">
      <w:r>
        <w:separator/>
      </w:r>
    </w:p>
  </w:footnote>
  <w:footnote w:type="continuationSeparator" w:id="0">
    <w:p w:rsidR="00F62DBA" w:rsidRDefault="00F62DBA" w:rsidP="00781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DC6"/>
    <w:multiLevelType w:val="hybridMultilevel"/>
    <w:tmpl w:val="855CA3DC"/>
    <w:lvl w:ilvl="0" w:tplc="890E6AFA">
      <w:start w:val="1"/>
      <w:numFmt w:val="decimal"/>
      <w:lvlText w:val="%1.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3C76EF"/>
    <w:multiLevelType w:val="hybridMultilevel"/>
    <w:tmpl w:val="2D64E228"/>
    <w:lvl w:ilvl="0" w:tplc="51242394">
      <w:start w:val="1"/>
      <w:numFmt w:val="decimal"/>
      <w:lvlText w:val="%1."/>
      <w:lvlJc w:val="left"/>
      <w:pPr>
        <w:ind w:left="108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63A1E23"/>
    <w:multiLevelType w:val="hybridMultilevel"/>
    <w:tmpl w:val="A6045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24D0A"/>
    <w:multiLevelType w:val="hybridMultilevel"/>
    <w:tmpl w:val="11786864"/>
    <w:lvl w:ilvl="0" w:tplc="54BC0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9A3"/>
    <w:rsid w:val="00031197"/>
    <w:rsid w:val="000467F6"/>
    <w:rsid w:val="0006580C"/>
    <w:rsid w:val="00076D31"/>
    <w:rsid w:val="000802BE"/>
    <w:rsid w:val="000B7020"/>
    <w:rsid w:val="000F6BB4"/>
    <w:rsid w:val="00100EBD"/>
    <w:rsid w:val="001226E5"/>
    <w:rsid w:val="0013182C"/>
    <w:rsid w:val="0014690A"/>
    <w:rsid w:val="001732A2"/>
    <w:rsid w:val="001A28FF"/>
    <w:rsid w:val="001C244A"/>
    <w:rsid w:val="001D20A6"/>
    <w:rsid w:val="001D39F0"/>
    <w:rsid w:val="00203E74"/>
    <w:rsid w:val="0023144B"/>
    <w:rsid w:val="0025791B"/>
    <w:rsid w:val="002B4C67"/>
    <w:rsid w:val="002E5663"/>
    <w:rsid w:val="003224E7"/>
    <w:rsid w:val="00322AB5"/>
    <w:rsid w:val="00330D0E"/>
    <w:rsid w:val="00340480"/>
    <w:rsid w:val="00354AFD"/>
    <w:rsid w:val="0035542C"/>
    <w:rsid w:val="00361F7B"/>
    <w:rsid w:val="0037062E"/>
    <w:rsid w:val="003936BC"/>
    <w:rsid w:val="003A32B9"/>
    <w:rsid w:val="003B5FA9"/>
    <w:rsid w:val="003D39E3"/>
    <w:rsid w:val="003E66D5"/>
    <w:rsid w:val="003F74AD"/>
    <w:rsid w:val="00401B88"/>
    <w:rsid w:val="004213B0"/>
    <w:rsid w:val="00422166"/>
    <w:rsid w:val="004332A8"/>
    <w:rsid w:val="004427C9"/>
    <w:rsid w:val="0045417C"/>
    <w:rsid w:val="00461240"/>
    <w:rsid w:val="004A2F27"/>
    <w:rsid w:val="004D51D0"/>
    <w:rsid w:val="004E6456"/>
    <w:rsid w:val="004F29D6"/>
    <w:rsid w:val="004F3BF0"/>
    <w:rsid w:val="004F6997"/>
    <w:rsid w:val="005071C5"/>
    <w:rsid w:val="00517E73"/>
    <w:rsid w:val="00533937"/>
    <w:rsid w:val="00552DA2"/>
    <w:rsid w:val="00573AC0"/>
    <w:rsid w:val="0057715F"/>
    <w:rsid w:val="0059542D"/>
    <w:rsid w:val="005B2E35"/>
    <w:rsid w:val="005E7E42"/>
    <w:rsid w:val="005F1A24"/>
    <w:rsid w:val="005F4568"/>
    <w:rsid w:val="00600B7A"/>
    <w:rsid w:val="0060594F"/>
    <w:rsid w:val="00607DB3"/>
    <w:rsid w:val="006103C3"/>
    <w:rsid w:val="00634ED1"/>
    <w:rsid w:val="00645D6E"/>
    <w:rsid w:val="00646AB5"/>
    <w:rsid w:val="00665B20"/>
    <w:rsid w:val="006909B9"/>
    <w:rsid w:val="006A2B18"/>
    <w:rsid w:val="006B4A47"/>
    <w:rsid w:val="006C6E1F"/>
    <w:rsid w:val="00700872"/>
    <w:rsid w:val="00704D6C"/>
    <w:rsid w:val="00706FB1"/>
    <w:rsid w:val="00714E08"/>
    <w:rsid w:val="007430AC"/>
    <w:rsid w:val="007456FC"/>
    <w:rsid w:val="00751210"/>
    <w:rsid w:val="00757B44"/>
    <w:rsid w:val="00771604"/>
    <w:rsid w:val="00772EE5"/>
    <w:rsid w:val="007813F8"/>
    <w:rsid w:val="007C0B5C"/>
    <w:rsid w:val="007C32BF"/>
    <w:rsid w:val="007E5927"/>
    <w:rsid w:val="007E6188"/>
    <w:rsid w:val="007F21FE"/>
    <w:rsid w:val="007F2DFB"/>
    <w:rsid w:val="0080116C"/>
    <w:rsid w:val="00823622"/>
    <w:rsid w:val="00832B86"/>
    <w:rsid w:val="008412E2"/>
    <w:rsid w:val="00870979"/>
    <w:rsid w:val="008744F6"/>
    <w:rsid w:val="008751D3"/>
    <w:rsid w:val="008765E2"/>
    <w:rsid w:val="00884E13"/>
    <w:rsid w:val="00890FC5"/>
    <w:rsid w:val="008B4347"/>
    <w:rsid w:val="008D09A3"/>
    <w:rsid w:val="008D4D4B"/>
    <w:rsid w:val="009002D8"/>
    <w:rsid w:val="0090272B"/>
    <w:rsid w:val="009538B4"/>
    <w:rsid w:val="00984521"/>
    <w:rsid w:val="0099037D"/>
    <w:rsid w:val="009E6BD1"/>
    <w:rsid w:val="00A05DDC"/>
    <w:rsid w:val="00A102AC"/>
    <w:rsid w:val="00A13420"/>
    <w:rsid w:val="00A311C3"/>
    <w:rsid w:val="00A41A68"/>
    <w:rsid w:val="00A66113"/>
    <w:rsid w:val="00A757EC"/>
    <w:rsid w:val="00AB554E"/>
    <w:rsid w:val="00AB63DE"/>
    <w:rsid w:val="00AD0422"/>
    <w:rsid w:val="00AF5599"/>
    <w:rsid w:val="00B03D92"/>
    <w:rsid w:val="00B0461E"/>
    <w:rsid w:val="00B11578"/>
    <w:rsid w:val="00B11C49"/>
    <w:rsid w:val="00B37C3F"/>
    <w:rsid w:val="00B52E3E"/>
    <w:rsid w:val="00B56A8F"/>
    <w:rsid w:val="00B75280"/>
    <w:rsid w:val="00BB5179"/>
    <w:rsid w:val="00BE4515"/>
    <w:rsid w:val="00C024FA"/>
    <w:rsid w:val="00C207C8"/>
    <w:rsid w:val="00C35D6E"/>
    <w:rsid w:val="00C50CF7"/>
    <w:rsid w:val="00CC22AC"/>
    <w:rsid w:val="00CD5360"/>
    <w:rsid w:val="00CE0C6F"/>
    <w:rsid w:val="00CE264F"/>
    <w:rsid w:val="00D02935"/>
    <w:rsid w:val="00D70112"/>
    <w:rsid w:val="00DA1262"/>
    <w:rsid w:val="00DB2166"/>
    <w:rsid w:val="00DC7A59"/>
    <w:rsid w:val="00DE49F6"/>
    <w:rsid w:val="00E0449F"/>
    <w:rsid w:val="00E15B0D"/>
    <w:rsid w:val="00E17FF7"/>
    <w:rsid w:val="00E30917"/>
    <w:rsid w:val="00E33F8C"/>
    <w:rsid w:val="00E418B1"/>
    <w:rsid w:val="00E70B03"/>
    <w:rsid w:val="00E73EB3"/>
    <w:rsid w:val="00E94049"/>
    <w:rsid w:val="00E94422"/>
    <w:rsid w:val="00E9566D"/>
    <w:rsid w:val="00EA6728"/>
    <w:rsid w:val="00EF35E1"/>
    <w:rsid w:val="00F233AE"/>
    <w:rsid w:val="00F61116"/>
    <w:rsid w:val="00F62DBA"/>
    <w:rsid w:val="00FA0B9F"/>
    <w:rsid w:val="00F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9E7DB-9C8A-4903-B47B-14BCB0D8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1F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unhideWhenUsed/>
    <w:rsid w:val="007F21FE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7F21FE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7F21FE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7F21F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21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813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13F8"/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13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13F8"/>
    <w:rPr>
      <w:rFonts w:eastAsia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4D51D0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99037D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99037D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99037D"/>
    <w:rPr>
      <w:rFonts w:ascii="Arial" w:eastAsia="Times New Roman" w:hAnsi="Arial" w:cs="Arial"/>
      <w:lang w:eastAsia="ru-RU"/>
    </w:rPr>
  </w:style>
  <w:style w:type="character" w:customStyle="1" w:styleId="3pt">
    <w:name w:val="Основной текст + Интервал 3 pt"/>
    <w:rsid w:val="00E33F8C"/>
    <w:rPr>
      <w:rFonts w:ascii="Times New Roman" w:hAnsi="Times New Roman" w:cs="Times New Roman"/>
      <w:spacing w:val="60"/>
      <w:sz w:val="27"/>
      <w:szCs w:val="27"/>
    </w:rPr>
  </w:style>
  <w:style w:type="paragraph" w:customStyle="1" w:styleId="13">
    <w:name w:val="Основной текст13"/>
    <w:basedOn w:val="a"/>
    <w:rsid w:val="00E33F8C"/>
    <w:pPr>
      <w:shd w:val="clear" w:color="auto" w:fill="FFFFFF"/>
      <w:suppressAutoHyphens/>
      <w:spacing w:after="360" w:line="240" w:lineRule="atLeast"/>
    </w:pPr>
    <w:rPr>
      <w:kern w:val="1"/>
      <w:sz w:val="27"/>
      <w:szCs w:val="2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7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96&amp;n=124126&amp;date=20.06.2023&amp;dst=100018&amp;field=134" TargetMode="External"/><Relationship Id="rId18" Type="http://schemas.openxmlformats.org/officeDocument/2006/relationships/hyperlink" Target="https://login.consultant.ru/link/?req=doc&amp;base=RLAW096&amp;n=158139&amp;date=20.06.2023&amp;dst=100014&amp;field=134" TargetMode="External"/><Relationship Id="rId26" Type="http://schemas.openxmlformats.org/officeDocument/2006/relationships/hyperlink" Target="https://login.consultant.ru/link/?req=doc&amp;base=LAW&amp;n=432230&amp;date=20.06.2023&amp;dst=102663&amp;fie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2230&amp;date=20.06.2023&amp;dst=102696&amp;field=134" TargetMode="External"/><Relationship Id="rId34" Type="http://schemas.openxmlformats.org/officeDocument/2006/relationships/hyperlink" Target="https://login.consultant.ru/link/?req=doc&amp;base=LAW&amp;n=432230&amp;date=20.06.2023&amp;dst=102713&amp;fie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96&amp;n=124126&amp;date=20.06.2023&amp;dst=100018&amp;field=134" TargetMode="External"/><Relationship Id="rId17" Type="http://schemas.openxmlformats.org/officeDocument/2006/relationships/hyperlink" Target="https://login.consultant.ru/link/?req=doc&amp;base=RLAW096&amp;n=124126&amp;date=20.06.2023&amp;dst=100021&amp;field=134" TargetMode="External"/><Relationship Id="rId25" Type="http://schemas.openxmlformats.org/officeDocument/2006/relationships/hyperlink" Target="https://login.consultant.ru/link/?req=doc&amp;base=LAW&amp;n=432230&amp;date=20.06.2023&amp;dst=102677&amp;field=134" TargetMode="External"/><Relationship Id="rId33" Type="http://schemas.openxmlformats.org/officeDocument/2006/relationships/hyperlink" Target="https://login.consultant.ru/link/?req=doc&amp;base=LAW&amp;n=432230&amp;date=20.06.2023&amp;dst=102663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6&amp;n=124126&amp;date=20.06.2023&amp;dst=100021&amp;field=134" TargetMode="External"/><Relationship Id="rId20" Type="http://schemas.openxmlformats.org/officeDocument/2006/relationships/hyperlink" Target="https://login.consultant.ru/link/?req=doc&amp;base=LAW&amp;n=432230&amp;date=20.06.2023&amp;dst=102696&amp;field=134" TargetMode="External"/><Relationship Id="rId29" Type="http://schemas.openxmlformats.org/officeDocument/2006/relationships/hyperlink" Target="https://login.consultant.ru/link/?req=doc&amp;base=LAW&amp;n=432230&amp;date=20.06.2023&amp;dst=1343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6&amp;n=124126&amp;date=20.06.2023&amp;dst=100018&amp;field=134" TargetMode="External"/><Relationship Id="rId24" Type="http://schemas.openxmlformats.org/officeDocument/2006/relationships/hyperlink" Target="https://login.consultant.ru/link/?req=doc&amp;base=LAW&amp;n=432230&amp;date=20.06.2023&amp;dst=102696&amp;field=134" TargetMode="External"/><Relationship Id="rId32" Type="http://schemas.openxmlformats.org/officeDocument/2006/relationships/hyperlink" Target="https://login.consultant.ru/link/?req=doc&amp;base=LAW&amp;n=432230&amp;date=20.06.2023&amp;dst=2320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96&amp;n=124126&amp;date=20.06.2023&amp;dst=100021&amp;field=134" TargetMode="External"/><Relationship Id="rId23" Type="http://schemas.openxmlformats.org/officeDocument/2006/relationships/hyperlink" Target="https://login.consultant.ru/link/?req=doc&amp;base=LAW&amp;n=432230&amp;date=20.06.2023&amp;dst=2506&amp;field=134" TargetMode="External"/><Relationship Id="rId28" Type="http://schemas.openxmlformats.org/officeDocument/2006/relationships/hyperlink" Target="https://login.consultant.ru/link/?req=doc&amp;base=LAW&amp;n=432230&amp;date=20.06.2023&amp;dst=2366&amp;field=13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6&amp;n=124126&amp;date=20.06.2023&amp;dst=100018&amp;field=134" TargetMode="External"/><Relationship Id="rId19" Type="http://schemas.openxmlformats.org/officeDocument/2006/relationships/hyperlink" Target="https://login.consultant.ru/link/?req=doc&amp;base=LAW&amp;n=432230&amp;date=20.06.2023&amp;dst=102696&amp;field=134" TargetMode="External"/><Relationship Id="rId31" Type="http://schemas.openxmlformats.org/officeDocument/2006/relationships/hyperlink" Target="https://login.consultant.ru/link/?req=doc&amp;base=LAW&amp;n=432230&amp;date=20.06.2023&amp;dst=102663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2230&amp;date=20.06.2023" TargetMode="External"/><Relationship Id="rId14" Type="http://schemas.openxmlformats.org/officeDocument/2006/relationships/hyperlink" Target="https://login.consultant.ru/link/?req=doc&amp;base=RLAW096&amp;n=124126&amp;date=20.06.2023&amp;dst=100021&amp;field=134" TargetMode="External"/><Relationship Id="rId22" Type="http://schemas.openxmlformats.org/officeDocument/2006/relationships/hyperlink" Target="https://login.consultant.ru/link/?req=doc&amp;base=LAW&amp;n=432230&amp;date=20.06.2023&amp;dst=103280&amp;field=134" TargetMode="External"/><Relationship Id="rId27" Type="http://schemas.openxmlformats.org/officeDocument/2006/relationships/hyperlink" Target="https://login.consultant.ru/link/?req=doc&amp;base=LAW&amp;n=432230&amp;date=20.06.2023&amp;dst=2345&amp;field=134" TargetMode="External"/><Relationship Id="rId30" Type="http://schemas.openxmlformats.org/officeDocument/2006/relationships/hyperlink" Target="https://login.consultant.ru/link/?req=doc&amp;base=LAW&amp;n=432230&amp;date=20.06.2023&amp;dst=2320&amp;field=134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D9455-0FEF-441E-8E5B-2420D85CC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3544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2023-07-17T06:01:00Z</cp:lastPrinted>
  <dcterms:created xsi:type="dcterms:W3CDTF">2023-07-17T06:21:00Z</dcterms:created>
  <dcterms:modified xsi:type="dcterms:W3CDTF">2023-07-17T06:21:00Z</dcterms:modified>
</cp:coreProperties>
</file>